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highlight w:val="none"/>
        </w:rPr>
      </w:pPr>
      <w:bookmarkStart w:id="0" w:name="_GoBack"/>
      <w:r>
        <w:rPr>
          <w:rFonts w:hint="eastAsia" w:ascii="方正小标宋简体" w:hAnsi="方正小标宋简体" w:eastAsia="方正小标宋简体" w:cs="方正小标宋简体"/>
          <w:b/>
          <w:bCs/>
          <w:color w:val="auto"/>
          <w:sz w:val="44"/>
          <w:szCs w:val="44"/>
          <w:highlight w:val="none"/>
        </w:rPr>
        <w:t>察布查尔锡伯自治县人民政府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sz w:val="44"/>
          <w:szCs w:val="44"/>
          <w:highlight w:val="none"/>
        </w:rPr>
        <w:t>关于</w:t>
      </w:r>
      <w:r>
        <w:rPr>
          <w:rFonts w:hint="eastAsia" w:ascii="方正小标宋简体" w:hAnsi="方正小标宋简体" w:eastAsia="方正小标宋简体" w:cs="方正小标宋简体"/>
          <w:b/>
          <w:bCs/>
          <w:color w:val="auto"/>
          <w:sz w:val="44"/>
          <w:szCs w:val="44"/>
          <w:highlight w:val="none"/>
          <w:lang w:eastAsia="zh-CN"/>
        </w:rPr>
        <w:t>2022年</w:t>
      </w:r>
      <w:r>
        <w:rPr>
          <w:rFonts w:hint="eastAsia" w:ascii="方正小标宋简体" w:hAnsi="方正小标宋简体" w:eastAsia="方正小标宋简体" w:cs="方正小标宋简体"/>
          <w:b/>
          <w:bCs/>
          <w:color w:val="auto"/>
          <w:sz w:val="44"/>
          <w:szCs w:val="44"/>
          <w:highlight w:val="none"/>
        </w:rPr>
        <w:t>预算</w:t>
      </w:r>
      <w:r>
        <w:rPr>
          <w:rFonts w:hint="eastAsia" w:ascii="方正小标宋简体" w:hAnsi="方正小标宋简体" w:eastAsia="方正小标宋简体" w:cs="方正小标宋简体"/>
          <w:b/>
          <w:bCs/>
          <w:color w:val="auto"/>
          <w:sz w:val="44"/>
          <w:szCs w:val="44"/>
          <w:highlight w:val="none"/>
          <w:lang w:eastAsia="zh-CN"/>
        </w:rPr>
        <w:t>调整</w:t>
      </w:r>
      <w:r>
        <w:rPr>
          <w:rFonts w:hint="eastAsia" w:ascii="方正小标宋简体" w:hAnsi="方正小标宋简体" w:eastAsia="方正小标宋简体" w:cs="方正小标宋简体"/>
          <w:b/>
          <w:bCs/>
          <w:color w:val="auto"/>
          <w:sz w:val="44"/>
          <w:szCs w:val="44"/>
          <w:highlight w:val="none"/>
        </w:rPr>
        <w:t>（草案）的报告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w:t>
      </w:r>
      <w:r>
        <w:rPr>
          <w:rFonts w:hint="eastAsia" w:ascii="楷体_GB2312" w:hAnsi="楷体_GB2312" w:eastAsia="楷体_GB2312" w:cs="楷体_GB2312"/>
          <w:b/>
          <w:bCs/>
          <w:color w:val="auto"/>
          <w:sz w:val="32"/>
          <w:szCs w:val="32"/>
          <w:highlight w:val="none"/>
          <w:lang w:eastAsia="zh-CN"/>
        </w:rPr>
        <w:t>2022年</w:t>
      </w:r>
      <w:r>
        <w:rPr>
          <w:rFonts w:hint="eastAsia" w:ascii="楷体_GB2312" w:hAnsi="楷体_GB2312" w:eastAsia="楷体_GB2312" w:cs="楷体_GB2312"/>
          <w:b/>
          <w:bCs/>
          <w:color w:val="auto"/>
          <w:sz w:val="32"/>
          <w:szCs w:val="32"/>
          <w:highlight w:val="none"/>
        </w:rPr>
        <w:t>1</w:t>
      </w:r>
      <w:r>
        <w:rPr>
          <w:rFonts w:hint="eastAsia" w:ascii="楷体_GB2312" w:hAnsi="楷体_GB2312" w:eastAsia="楷体_GB2312" w:cs="楷体_GB2312"/>
          <w:b/>
          <w:bCs/>
          <w:color w:val="auto"/>
          <w:sz w:val="32"/>
          <w:szCs w:val="32"/>
          <w:highlight w:val="none"/>
          <w:lang w:val="en-US" w:eastAsia="zh-CN"/>
        </w:rPr>
        <w:t>1</w:t>
      </w:r>
      <w:r>
        <w:rPr>
          <w:rFonts w:hint="eastAsia" w:ascii="楷体_GB2312" w:hAnsi="楷体_GB2312" w:eastAsia="楷体_GB2312" w:cs="楷体_GB2312"/>
          <w:b/>
          <w:bCs/>
          <w:color w:val="auto"/>
          <w:sz w:val="32"/>
          <w:szCs w:val="32"/>
          <w:highlight w:val="none"/>
        </w:rPr>
        <w:t>月</w:t>
      </w:r>
      <w:r>
        <w:rPr>
          <w:rFonts w:hint="eastAsia" w:ascii="楷体_GB2312" w:hAnsi="楷体_GB2312" w:eastAsia="楷体_GB2312" w:cs="楷体_GB2312"/>
          <w:b/>
          <w:bCs/>
          <w:color w:val="auto"/>
          <w:sz w:val="32"/>
          <w:szCs w:val="32"/>
          <w:highlight w:val="none"/>
          <w:lang w:val="en-US" w:eastAsia="zh-CN"/>
        </w:rPr>
        <w:t>30</w:t>
      </w:r>
      <w:r>
        <w:rPr>
          <w:rFonts w:hint="eastAsia" w:ascii="楷体_GB2312" w:hAnsi="楷体_GB2312" w:eastAsia="楷体_GB2312" w:cs="楷体_GB2312"/>
          <w:b/>
          <w:bCs/>
          <w:color w:val="auto"/>
          <w:sz w:val="32"/>
          <w:szCs w:val="32"/>
          <w:highlight w:val="none"/>
        </w:rPr>
        <w:t>日在察布查尔锡伯自治县第</w:t>
      </w:r>
      <w:r>
        <w:rPr>
          <w:rFonts w:hint="eastAsia" w:ascii="楷体_GB2312" w:hAnsi="楷体_GB2312" w:eastAsia="楷体_GB2312" w:cs="楷体_GB2312"/>
          <w:b/>
          <w:bCs/>
          <w:color w:val="auto"/>
          <w:sz w:val="32"/>
          <w:szCs w:val="32"/>
          <w:highlight w:val="none"/>
          <w:lang w:val="en-US" w:eastAsia="zh-CN"/>
        </w:rPr>
        <w:t>十八</w:t>
      </w:r>
      <w:r>
        <w:rPr>
          <w:rFonts w:hint="eastAsia" w:ascii="楷体_GB2312" w:hAnsi="楷体_GB2312" w:eastAsia="楷体_GB2312" w:cs="楷体_GB2312"/>
          <w:b/>
          <w:bCs/>
          <w:color w:val="auto"/>
          <w:sz w:val="32"/>
          <w:szCs w:val="32"/>
          <w:highlight w:val="none"/>
        </w:rPr>
        <w:t>届人民代表大会</w:t>
      </w:r>
      <w:r>
        <w:rPr>
          <w:rFonts w:hint="eastAsia" w:ascii="楷体_GB2312" w:hAnsi="楷体_GB2312" w:eastAsia="楷体_GB2312" w:cs="楷体_GB2312"/>
          <w:b/>
          <w:bCs/>
          <w:color w:val="auto"/>
          <w:sz w:val="32"/>
          <w:szCs w:val="32"/>
          <w:highlight w:val="none"/>
          <w:lang w:eastAsia="zh-CN"/>
        </w:rPr>
        <w:t>常务委员会</w:t>
      </w:r>
      <w:r>
        <w:rPr>
          <w:rFonts w:hint="eastAsia" w:ascii="楷体_GB2312" w:hAnsi="楷体_GB2312" w:eastAsia="楷体_GB2312" w:cs="楷体_GB2312"/>
          <w:b/>
          <w:bCs/>
          <w:color w:val="auto"/>
          <w:sz w:val="32"/>
          <w:szCs w:val="32"/>
          <w:highlight w:val="none"/>
        </w:rPr>
        <w:t>第</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次会议上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val="en-US" w:eastAsia="zh-CN"/>
        </w:rPr>
        <w:t>察布查尔锡伯自治县</w:t>
      </w:r>
      <w:r>
        <w:rPr>
          <w:rFonts w:hint="eastAsia" w:ascii="楷体_GB2312" w:hAnsi="楷体_GB2312" w:eastAsia="楷体_GB2312" w:cs="楷体_GB2312"/>
          <w:b/>
          <w:bCs/>
          <w:color w:val="auto"/>
          <w:sz w:val="32"/>
          <w:szCs w:val="32"/>
          <w:highlight w:val="none"/>
        </w:rPr>
        <w:t>财政局局长  黄德渠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主任、各位副主任、各位委员</w:t>
      </w:r>
      <w:r>
        <w:rPr>
          <w:rFonts w:hint="eastAsia" w:ascii="仿宋_GB2312" w:hAnsi="仿宋_GB2312" w:eastAsia="仿宋_GB2312" w:cs="仿宋_GB2312"/>
          <w:b w:val="0"/>
          <w:bCs w:val="0"/>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我受自治县人民政府委托，向大会报告工作，请予审议。</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eastAsia="黑体"/>
          <w:b/>
          <w:color w:val="auto"/>
          <w:sz w:val="32"/>
          <w:szCs w:val="32"/>
          <w:highlight w:val="none"/>
          <w:lang w:val="en-US" w:eastAsia="zh-CN"/>
        </w:rPr>
      </w:pPr>
      <w:r>
        <w:rPr>
          <w:rFonts w:hint="eastAsia" w:ascii="仿宋_GB2312" w:eastAsia="仿宋_GB2312"/>
          <w:color w:val="auto"/>
          <w:sz w:val="32"/>
          <w:szCs w:val="32"/>
          <w:lang w:val="en-US" w:eastAsia="zh-CN"/>
        </w:rPr>
        <w:t>今年以来，察布查尔县委、人民政府统筹发展和安全、统筹疫情防控和经济社会发展，接续加大增值税留抵退税力度、新增下达地方政府债券额度、支持巩固脱贫攻坚成果与乡村振兴有效衔接等一揽子助企纾困、保障重点民生的惠企利民政策。县级一般公共预算收支和政府性基金预算收支预计出现较大变化，根据预算法的规定</w:t>
      </w:r>
      <w:r>
        <w:rPr>
          <w:rFonts w:hint="eastAsia" w:ascii="仿宋_GB2312" w:eastAsia="仿宋_GB2312"/>
          <w:color w:val="auto"/>
          <w:sz w:val="32"/>
          <w:szCs w:val="32"/>
        </w:rPr>
        <w:t>拟对年初收支预算作适当调整</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现将有关情况汇报如下：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color w:val="auto"/>
          <w:sz w:val="32"/>
          <w:szCs w:val="32"/>
          <w:highlight w:val="none"/>
          <w:lang w:val="en-US" w:eastAsia="zh-CN"/>
        </w:rPr>
      </w:pPr>
      <w:r>
        <w:rPr>
          <w:rFonts w:hint="eastAsia" w:ascii="黑体" w:hAnsi="黑体" w:eastAsia="黑体" w:cs="黑体"/>
          <w:b/>
          <w:color w:val="auto"/>
          <w:sz w:val="32"/>
          <w:szCs w:val="32"/>
          <w:highlight w:val="none"/>
          <w:lang w:val="en-US" w:eastAsia="zh-CN"/>
        </w:rPr>
        <w:t>一、收入预算调整情况</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color w:val="auto"/>
          <w:sz w:val="32"/>
          <w:szCs w:val="32"/>
          <w:highlight w:val="none"/>
          <w:lang w:val="en-US" w:eastAsia="zh-CN"/>
        </w:rPr>
        <w:t>（一）一般公共预算收入。</w:t>
      </w:r>
      <w:r>
        <w:rPr>
          <w:rFonts w:hint="eastAsia" w:ascii="仿宋_GB2312" w:hAnsi="仿宋_GB2312" w:eastAsia="仿宋_GB2312" w:cs="仿宋_GB2312"/>
          <w:b w:val="0"/>
          <w:bCs w:val="0"/>
          <w:color w:val="auto"/>
          <w:sz w:val="32"/>
          <w:szCs w:val="32"/>
          <w:highlight w:val="none"/>
          <w:lang w:val="en-US" w:eastAsia="zh-CN"/>
        </w:rPr>
        <w:t>公共预算收入年初预算</w:t>
      </w:r>
      <w:r>
        <w:rPr>
          <w:rFonts w:hint="eastAsia" w:ascii="仿宋_GB2312" w:hAnsi="仿宋_GB2312" w:eastAsia="仿宋_GB2312" w:cs="仿宋_GB2312"/>
          <w:color w:val="auto"/>
          <w:sz w:val="32"/>
          <w:szCs w:val="32"/>
          <w:highlight w:val="none"/>
          <w:lang w:val="en-US" w:eastAsia="zh-CN"/>
        </w:rPr>
        <w:t>总计257248万元，年内调增</w:t>
      </w:r>
      <w:r>
        <w:rPr>
          <w:rFonts w:hint="eastAsia" w:ascii="仿宋_GB2312" w:hAnsi="仿宋_GB2312" w:eastAsia="仿宋_GB2312" w:cs="仿宋_GB2312"/>
          <w:color w:val="auto"/>
          <w:sz w:val="32"/>
          <w:szCs w:val="32"/>
          <w:highlight w:val="none"/>
          <w:lang w:val="en-US" w:eastAsia="zh-CN"/>
        </w:rPr>
        <w:t>129263</w:t>
      </w:r>
      <w:r>
        <w:rPr>
          <w:rFonts w:hint="eastAsia" w:ascii="仿宋_GB2312" w:hAnsi="仿宋_GB2312" w:eastAsia="仿宋_GB2312" w:cs="仿宋_GB2312"/>
          <w:color w:val="auto"/>
          <w:sz w:val="32"/>
          <w:szCs w:val="32"/>
          <w:highlight w:val="none"/>
          <w:lang w:val="en-US" w:eastAsia="zh-CN"/>
        </w:rPr>
        <w:t>万元，调整为</w:t>
      </w:r>
      <w:r>
        <w:rPr>
          <w:rFonts w:hint="eastAsia" w:ascii="仿宋_GB2312" w:hAnsi="仿宋_GB2312" w:eastAsia="仿宋_GB2312" w:cs="仿宋_GB2312"/>
          <w:color w:val="auto"/>
          <w:sz w:val="32"/>
          <w:szCs w:val="32"/>
          <w:highlight w:val="none"/>
          <w:lang w:val="en-US" w:eastAsia="zh-CN"/>
        </w:rPr>
        <w:t>386511</w:t>
      </w:r>
      <w:r>
        <w:rPr>
          <w:rFonts w:hint="eastAsia" w:ascii="仿宋_GB2312" w:hAnsi="仿宋_GB2312" w:eastAsia="仿宋_GB2312" w:cs="仿宋_GB2312"/>
          <w:color w:val="auto"/>
          <w:sz w:val="32"/>
          <w:szCs w:val="32"/>
          <w:highlight w:val="none"/>
          <w:lang w:val="en-US"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一般公共预算本级收入</w:t>
      </w:r>
      <w:r>
        <w:rPr>
          <w:rFonts w:hint="eastAsia" w:ascii="仿宋_GB2312" w:hAnsi="仿宋_GB2312" w:eastAsia="仿宋_GB2312" w:cs="仿宋_GB2312"/>
          <w:color w:val="auto"/>
          <w:sz w:val="32"/>
          <w:szCs w:val="32"/>
          <w:highlight w:val="none"/>
          <w:lang w:val="en-US" w:eastAsia="zh-CN"/>
        </w:rPr>
        <w:t>年初预算59110万元，</w:t>
      </w:r>
      <w:r>
        <w:rPr>
          <w:rFonts w:hint="eastAsia" w:ascii="仿宋_GB2312" w:hAnsi="仿宋_GB2312" w:eastAsia="仿宋_GB2312" w:cs="仿宋_GB2312"/>
          <w:color w:val="auto"/>
          <w:sz w:val="32"/>
          <w:szCs w:val="32"/>
          <w:highlight w:val="none"/>
          <w:lang w:val="en-US" w:eastAsia="zh-CN"/>
        </w:rPr>
        <w:t>本次不做调整。</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color w:val="auto"/>
          <w:kern w:val="2"/>
          <w:sz w:val="32"/>
          <w:szCs w:val="32"/>
          <w:highlight w:val="none"/>
          <w:lang w:val="en-US" w:eastAsia="zh-CN" w:bidi="ar-SA"/>
        </w:rPr>
        <w:t>（二）政府性基金预算收入。</w:t>
      </w:r>
      <w:r>
        <w:rPr>
          <w:rFonts w:hint="eastAsia" w:ascii="仿宋_GB2312" w:hAnsi="仿宋_GB2312" w:eastAsia="仿宋_GB2312" w:cs="仿宋_GB2312"/>
          <w:b w:val="0"/>
          <w:bCs w:val="0"/>
          <w:color w:val="auto"/>
          <w:kern w:val="2"/>
          <w:sz w:val="32"/>
          <w:szCs w:val="32"/>
          <w:highlight w:val="none"/>
          <w:lang w:val="en-US" w:eastAsia="zh-CN" w:bidi="ar-SA"/>
        </w:rPr>
        <w:t>政府性基金预算收入年</w:t>
      </w:r>
      <w:r>
        <w:rPr>
          <w:rFonts w:hint="eastAsia" w:ascii="仿宋_GB2312" w:hAnsi="仿宋_GB2312" w:eastAsia="仿宋_GB2312" w:cs="仿宋_GB2312"/>
          <w:color w:val="auto"/>
          <w:kern w:val="2"/>
          <w:sz w:val="32"/>
          <w:szCs w:val="32"/>
          <w:highlight w:val="none"/>
          <w:lang w:val="en-US" w:eastAsia="zh-CN" w:bidi="ar-SA"/>
        </w:rPr>
        <w:t>初预算40898万元，年内调增</w:t>
      </w:r>
      <w:r>
        <w:rPr>
          <w:rFonts w:hint="eastAsia" w:ascii="仿宋_GB2312" w:hAnsi="仿宋_GB2312" w:eastAsia="仿宋_GB2312" w:cs="仿宋_GB2312"/>
          <w:color w:val="auto"/>
          <w:kern w:val="2"/>
          <w:sz w:val="32"/>
          <w:szCs w:val="32"/>
          <w:highlight w:val="none"/>
          <w:lang w:val="en-US" w:eastAsia="zh-CN" w:bidi="ar-SA"/>
        </w:rPr>
        <w:t>88330</w:t>
      </w:r>
      <w:r>
        <w:rPr>
          <w:rFonts w:hint="eastAsia" w:ascii="仿宋_GB2312" w:hAnsi="仿宋_GB2312" w:eastAsia="仿宋_GB2312" w:cs="仿宋_GB2312"/>
          <w:color w:val="auto"/>
          <w:kern w:val="2"/>
          <w:sz w:val="32"/>
          <w:szCs w:val="32"/>
          <w:highlight w:val="none"/>
          <w:lang w:val="en-US" w:eastAsia="zh-CN" w:bidi="ar-SA"/>
        </w:rPr>
        <w:t>万元，调整为</w:t>
      </w:r>
      <w:r>
        <w:rPr>
          <w:rFonts w:hint="eastAsia" w:ascii="仿宋_GB2312" w:hAnsi="仿宋_GB2312" w:eastAsia="仿宋_GB2312" w:cs="仿宋_GB2312"/>
          <w:color w:val="auto"/>
          <w:kern w:val="2"/>
          <w:sz w:val="32"/>
          <w:szCs w:val="32"/>
          <w:highlight w:val="none"/>
          <w:lang w:val="en-US" w:eastAsia="zh-CN" w:bidi="ar-SA"/>
        </w:rPr>
        <w:t>129228</w:t>
      </w:r>
      <w:r>
        <w:rPr>
          <w:rFonts w:hint="eastAsia" w:ascii="仿宋_GB2312" w:hAnsi="仿宋_GB2312" w:eastAsia="仿宋_GB2312" w:cs="仿宋_GB2312"/>
          <w:color w:val="auto"/>
          <w:kern w:val="2"/>
          <w:sz w:val="32"/>
          <w:szCs w:val="32"/>
          <w:highlight w:val="none"/>
          <w:lang w:val="en-US" w:eastAsia="zh-CN" w:bidi="ar-SA"/>
        </w:rPr>
        <w:t>万元，主要是2022年到位新增专项债券转贷收入88000万元，大中型水库移民后期扶持基金及彩票公益金等1228万元。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color w:val="auto"/>
          <w:sz w:val="32"/>
          <w:szCs w:val="32"/>
          <w:highlight w:val="none"/>
          <w:lang w:val="en-US" w:eastAsia="zh-CN"/>
        </w:rPr>
        <w:t>（三）国有资本经营预算收入。</w:t>
      </w:r>
      <w:r>
        <w:rPr>
          <w:rFonts w:hint="eastAsia" w:ascii="仿宋_GB2312" w:hAnsi="仿宋_GB2312" w:eastAsia="仿宋_GB2312" w:cs="仿宋_GB2312"/>
          <w:b w:val="0"/>
          <w:bCs w:val="0"/>
          <w:color w:val="auto"/>
          <w:sz w:val="32"/>
          <w:szCs w:val="32"/>
          <w:highlight w:val="none"/>
          <w:lang w:val="en-US" w:eastAsia="zh-CN"/>
        </w:rPr>
        <w:t>国有资本经营收入年初预算</w:t>
      </w:r>
      <w:r>
        <w:rPr>
          <w:rFonts w:hint="eastAsia" w:ascii="仿宋_GB2312" w:hAnsi="仿宋_GB2312" w:eastAsia="仿宋_GB2312" w:cs="仿宋_GB2312"/>
          <w:color w:val="auto"/>
          <w:sz w:val="32"/>
          <w:szCs w:val="32"/>
          <w:highlight w:val="none"/>
          <w:lang w:val="en-US" w:eastAsia="zh-CN"/>
        </w:rPr>
        <w:t>总计150万元，本次不做调整。</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楷体_GB2312" w:hAnsi="楷体_GB2312" w:eastAsia="楷体_GB2312" w:cs="楷体_GB2312"/>
          <w:b/>
          <w:color w:val="auto"/>
          <w:kern w:val="2"/>
          <w:sz w:val="32"/>
          <w:szCs w:val="32"/>
          <w:highlight w:val="none"/>
          <w:lang w:val="en-US" w:eastAsia="zh-CN" w:bidi="ar-SA"/>
        </w:rPr>
        <w:t>（四）上级补助收入。</w:t>
      </w:r>
      <w:r>
        <w:rPr>
          <w:rFonts w:hint="eastAsia" w:ascii="仿宋_GB2312" w:hAnsi="仿宋_GB2312" w:eastAsia="仿宋_GB2312" w:cs="仿宋_GB2312"/>
          <w:b/>
          <w:bCs/>
          <w:color w:val="auto"/>
          <w:kern w:val="2"/>
          <w:sz w:val="32"/>
          <w:szCs w:val="32"/>
          <w:highlight w:val="none"/>
          <w:lang w:val="en-US" w:eastAsia="zh-CN" w:bidi="ar-SA"/>
        </w:rPr>
        <w:t>一般公共预算上级补助收入</w:t>
      </w:r>
      <w:r>
        <w:rPr>
          <w:rFonts w:hint="eastAsia" w:ascii="仿宋_GB2312" w:hAnsi="仿宋_GB2312" w:eastAsia="仿宋_GB2312" w:cs="仿宋_GB2312"/>
          <w:b w:val="0"/>
          <w:bCs w:val="0"/>
          <w:color w:val="auto"/>
          <w:kern w:val="2"/>
          <w:sz w:val="32"/>
          <w:szCs w:val="32"/>
          <w:highlight w:val="none"/>
          <w:lang w:val="en-US" w:eastAsia="zh-CN" w:bidi="ar-SA"/>
        </w:rPr>
        <w:t>年初</w:t>
      </w:r>
      <w:r>
        <w:rPr>
          <w:rFonts w:hint="eastAsia" w:ascii="仿宋_GB2312" w:hAnsi="仿宋_GB2312" w:eastAsia="仿宋_GB2312" w:cs="仿宋_GB2312"/>
          <w:color w:val="auto"/>
          <w:kern w:val="2"/>
          <w:sz w:val="32"/>
          <w:szCs w:val="32"/>
          <w:highlight w:val="none"/>
          <w:lang w:val="en-US" w:eastAsia="zh-CN" w:bidi="ar-SA"/>
        </w:rPr>
        <w:t>预算162580万元，年内调增126263万元，调整为288843万元。其中：</w:t>
      </w:r>
      <w:r>
        <w:rPr>
          <w:rFonts w:hint="eastAsia" w:ascii="仿宋_GB2312" w:hAnsi="仿宋_GB2312" w:eastAsia="仿宋_GB2312" w:cs="仿宋_GB2312"/>
          <w:b w:val="0"/>
          <w:bCs w:val="0"/>
          <w:color w:val="auto"/>
          <w:kern w:val="2"/>
          <w:sz w:val="32"/>
          <w:szCs w:val="32"/>
          <w:highlight w:val="none"/>
          <w:lang w:val="en-US" w:eastAsia="zh-CN" w:bidi="ar-SA"/>
        </w:rPr>
        <w:t>返还性收入年初预算2128万元，不作调整。一般性转移支付收入年初预算159737万元，年内调增81496万元，调整为241233万元。专项转移支付收入年</w:t>
      </w:r>
      <w:r>
        <w:rPr>
          <w:rFonts w:hint="eastAsia" w:ascii="仿宋_GB2312" w:hAnsi="仿宋_GB2312" w:eastAsia="仿宋_GB2312" w:cs="仿宋_GB2312"/>
          <w:color w:val="auto"/>
          <w:kern w:val="2"/>
          <w:sz w:val="32"/>
          <w:szCs w:val="32"/>
          <w:highlight w:val="none"/>
          <w:lang w:val="en-US" w:eastAsia="zh-CN" w:bidi="ar-SA"/>
        </w:rPr>
        <w:t>初预算715万元，年内调增44767万元，调整为45482万元。</w:t>
      </w:r>
      <w:r>
        <w:rPr>
          <w:rFonts w:hint="eastAsia" w:ascii="仿宋_GB2312" w:hAnsi="仿宋_GB2312" w:eastAsia="仿宋_GB2312" w:cs="仿宋_GB2312"/>
          <w:b/>
          <w:bCs/>
          <w:color w:val="auto"/>
          <w:kern w:val="2"/>
          <w:sz w:val="32"/>
          <w:szCs w:val="32"/>
          <w:highlight w:val="none"/>
          <w:lang w:val="en-US" w:eastAsia="zh-CN" w:bidi="ar-SA"/>
        </w:rPr>
        <w:t>政府性基金上级补助收入</w:t>
      </w:r>
      <w:r>
        <w:rPr>
          <w:rFonts w:hint="eastAsia" w:ascii="仿宋_GB2312" w:hAnsi="仿宋_GB2312" w:eastAsia="仿宋_GB2312" w:cs="仿宋_GB2312"/>
          <w:b w:val="0"/>
          <w:bCs w:val="0"/>
          <w:color w:val="auto"/>
          <w:kern w:val="2"/>
          <w:sz w:val="32"/>
          <w:szCs w:val="32"/>
          <w:highlight w:val="none"/>
          <w:lang w:val="en-US" w:eastAsia="zh-CN" w:bidi="ar-SA"/>
        </w:rPr>
        <w:t>年初</w:t>
      </w:r>
      <w:r>
        <w:rPr>
          <w:rFonts w:hint="eastAsia" w:ascii="仿宋_GB2312" w:hAnsi="仿宋_GB2312" w:eastAsia="仿宋_GB2312" w:cs="仿宋_GB2312"/>
          <w:color w:val="auto"/>
          <w:kern w:val="2"/>
          <w:sz w:val="32"/>
          <w:szCs w:val="32"/>
          <w:highlight w:val="none"/>
          <w:lang w:val="en-US" w:eastAsia="zh-CN" w:bidi="ar-SA"/>
        </w:rPr>
        <w:t>预算898万元，年内调增330万元，调整为1228万元。</w:t>
      </w:r>
      <w:r>
        <w:rPr>
          <w:rFonts w:hint="eastAsia" w:ascii="仿宋_GB2312" w:hAnsi="仿宋_GB2312" w:eastAsia="仿宋_GB2312" w:cs="仿宋_GB2312"/>
          <w:b/>
          <w:bCs/>
          <w:color w:val="auto"/>
          <w:kern w:val="2"/>
          <w:sz w:val="32"/>
          <w:szCs w:val="32"/>
          <w:highlight w:val="none"/>
          <w:lang w:val="en-US" w:eastAsia="zh-CN" w:bidi="ar-SA"/>
        </w:rPr>
        <w:t>本年度国有资本经营预算无上级补助收入。</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color w:val="auto"/>
          <w:sz w:val="32"/>
          <w:szCs w:val="32"/>
          <w:highlight w:val="none"/>
          <w:lang w:val="en-US" w:eastAsia="zh-CN"/>
        </w:rPr>
        <w:t>（五）地方政府一般债务转贷收入。</w:t>
      </w:r>
      <w:r>
        <w:rPr>
          <w:rFonts w:hint="eastAsia" w:ascii="仿宋_GB2312" w:hAnsi="仿宋_GB2312" w:eastAsia="仿宋_GB2312" w:cs="仿宋_GB2312"/>
          <w:b/>
          <w:bCs/>
          <w:color w:val="auto"/>
          <w:kern w:val="2"/>
          <w:sz w:val="32"/>
          <w:szCs w:val="32"/>
          <w:highlight w:val="none"/>
          <w:lang w:val="en-US" w:eastAsia="zh-CN" w:bidi="ar-SA"/>
        </w:rPr>
        <w:t>地方政府一般债务转贷收入</w:t>
      </w:r>
      <w:r>
        <w:rPr>
          <w:rFonts w:hint="eastAsia" w:ascii="仿宋_GB2312" w:hAnsi="仿宋_GB2312" w:eastAsia="仿宋_GB2312" w:cs="仿宋_GB2312"/>
          <w:color w:val="auto"/>
          <w:kern w:val="2"/>
          <w:sz w:val="32"/>
          <w:szCs w:val="32"/>
          <w:highlight w:val="none"/>
          <w:lang w:val="en-US" w:eastAsia="zh-CN" w:bidi="ar-SA"/>
        </w:rPr>
        <w:t>年初预算22100万元，年内调增3000万元，调整为25100万元，调整原因为新申请到位2022年新增政府一般债券资金，分别用于察布查尔县乡村振兴建设项目1000万元，察布查尔县乡村振兴建设项目（二批次）2000万元。</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color w:val="auto"/>
          <w:sz w:val="32"/>
          <w:szCs w:val="32"/>
          <w:highlight w:val="none"/>
          <w:lang w:val="en-US" w:eastAsia="zh-CN"/>
        </w:rPr>
        <w:t>（六）地方政府专项债务转贷收入。</w:t>
      </w:r>
      <w:r>
        <w:rPr>
          <w:rFonts w:hint="eastAsia" w:ascii="仿宋_GB2312" w:hAnsi="仿宋_GB2312" w:eastAsia="仿宋_GB2312" w:cs="仿宋_GB2312"/>
          <w:b/>
          <w:bCs/>
          <w:color w:val="auto"/>
          <w:kern w:val="2"/>
          <w:sz w:val="32"/>
          <w:szCs w:val="32"/>
          <w:highlight w:val="none"/>
          <w:lang w:val="en-US" w:eastAsia="zh-CN" w:bidi="ar-SA"/>
        </w:rPr>
        <w:t>地方政府专项债务转贷收入</w:t>
      </w:r>
      <w:r>
        <w:rPr>
          <w:rFonts w:hint="eastAsia" w:ascii="仿宋_GB2312" w:hAnsi="仿宋_GB2312" w:eastAsia="仿宋_GB2312" w:cs="仿宋_GB2312"/>
          <w:color w:val="auto"/>
          <w:kern w:val="2"/>
          <w:sz w:val="32"/>
          <w:szCs w:val="32"/>
          <w:highlight w:val="none"/>
          <w:lang w:val="en-US" w:eastAsia="zh-CN" w:bidi="ar-SA"/>
        </w:rPr>
        <w:t>年初未安排预算，年内调增88000万元，调整为88000万元，调整原因为新申请到位2022年新增政府专项债券。分别用于察布查尔县伊南工业园区标准化厂房建设项目30000万元；察布查尔县2021年棚户区改造项目25000万元；察布查尔县传染病医院建设项目10000万元；察布查尔县养老院建设项目5000万元；察布查尔县城电网改造项目10000万元；察布查尔县2021年棚户区改造项目（二批次）8000万元。</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color w:val="auto"/>
          <w:sz w:val="32"/>
          <w:szCs w:val="32"/>
          <w:highlight w:val="none"/>
          <w:lang w:val="en-US" w:eastAsia="zh-CN"/>
        </w:rPr>
      </w:pPr>
      <w:r>
        <w:rPr>
          <w:rFonts w:hint="eastAsia" w:ascii="黑体" w:hAnsi="黑体" w:eastAsia="黑体" w:cs="黑体"/>
          <w:b/>
          <w:color w:val="auto"/>
          <w:sz w:val="32"/>
          <w:szCs w:val="32"/>
          <w:highlight w:val="none"/>
          <w:lang w:val="en-US" w:eastAsia="zh-CN"/>
        </w:rPr>
        <w:t>二、支出预算调整情况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楷体_GB2312" w:hAnsi="楷体_GB2312" w:eastAsia="楷体_GB2312" w:cs="楷体_GB2312"/>
          <w:b/>
          <w:color w:val="auto"/>
          <w:kern w:val="2"/>
          <w:sz w:val="32"/>
          <w:szCs w:val="32"/>
          <w:highlight w:val="none"/>
          <w:lang w:val="en-US" w:eastAsia="zh-CN" w:bidi="ar-SA"/>
        </w:rPr>
      </w:pPr>
      <w:r>
        <w:rPr>
          <w:rFonts w:hint="eastAsia" w:ascii="楷体_GB2312" w:hAnsi="楷体_GB2312" w:eastAsia="楷体_GB2312" w:cs="楷体_GB2312"/>
          <w:b/>
          <w:color w:val="auto"/>
          <w:kern w:val="2"/>
          <w:sz w:val="32"/>
          <w:szCs w:val="32"/>
          <w:highlight w:val="none"/>
          <w:lang w:val="en-US" w:eastAsia="zh-CN" w:bidi="ar-SA"/>
        </w:rPr>
        <w:t>（一）一般公共预算支出。</w:t>
      </w:r>
      <w:r>
        <w:rPr>
          <w:rFonts w:hint="eastAsia" w:ascii="仿宋_GB2312" w:hAnsi="仿宋_GB2312" w:eastAsia="仿宋_GB2312" w:cs="仿宋_GB2312"/>
          <w:b/>
          <w:bCs/>
          <w:color w:val="auto"/>
          <w:sz w:val="32"/>
          <w:szCs w:val="32"/>
          <w:highlight w:val="none"/>
          <w:lang w:val="en-US" w:eastAsia="zh-CN"/>
        </w:rPr>
        <w:t>公共预算支出</w:t>
      </w:r>
      <w:r>
        <w:rPr>
          <w:rFonts w:hint="eastAsia" w:ascii="仿宋_GB2312" w:hAnsi="仿宋_GB2312" w:eastAsia="仿宋_GB2312" w:cs="仿宋_GB2312"/>
          <w:color w:val="auto"/>
          <w:sz w:val="32"/>
          <w:szCs w:val="32"/>
          <w:highlight w:val="none"/>
          <w:lang w:val="en-US" w:eastAsia="zh-CN"/>
        </w:rPr>
        <w:t>年初预算总计257248万元，年内调增</w:t>
      </w:r>
      <w:r>
        <w:rPr>
          <w:rFonts w:hint="eastAsia" w:ascii="仿宋_GB2312" w:hAnsi="仿宋_GB2312" w:eastAsia="仿宋_GB2312" w:cs="仿宋_GB2312"/>
          <w:color w:val="auto"/>
          <w:sz w:val="32"/>
          <w:szCs w:val="32"/>
          <w:highlight w:val="none"/>
          <w:lang w:val="en-US" w:eastAsia="zh-CN"/>
        </w:rPr>
        <w:t>129263</w:t>
      </w:r>
      <w:r>
        <w:rPr>
          <w:rFonts w:hint="eastAsia" w:ascii="仿宋_GB2312" w:hAnsi="仿宋_GB2312" w:eastAsia="仿宋_GB2312" w:cs="仿宋_GB2312"/>
          <w:color w:val="auto"/>
          <w:sz w:val="32"/>
          <w:szCs w:val="32"/>
          <w:highlight w:val="none"/>
          <w:lang w:val="en-US" w:eastAsia="zh-CN"/>
        </w:rPr>
        <w:t>万元，调整为</w:t>
      </w:r>
      <w:r>
        <w:rPr>
          <w:rFonts w:hint="eastAsia" w:ascii="仿宋_GB2312" w:hAnsi="仿宋_GB2312" w:eastAsia="仿宋_GB2312" w:cs="仿宋_GB2312"/>
          <w:color w:val="auto"/>
          <w:sz w:val="32"/>
          <w:szCs w:val="32"/>
          <w:highlight w:val="none"/>
          <w:lang w:val="en-US" w:eastAsia="zh-CN"/>
        </w:rPr>
        <w:t>386511</w:t>
      </w:r>
      <w:r>
        <w:rPr>
          <w:rFonts w:hint="eastAsia" w:ascii="仿宋_GB2312" w:hAnsi="仿宋_GB2312" w:eastAsia="仿宋_GB2312" w:cs="仿宋_GB2312"/>
          <w:color w:val="auto"/>
          <w:sz w:val="32"/>
          <w:szCs w:val="32"/>
          <w:highlight w:val="none"/>
          <w:lang w:val="en-US" w:eastAsia="zh-CN"/>
        </w:rPr>
        <w:t>万元。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一般公共预算本级支出</w:t>
      </w:r>
      <w:r>
        <w:rPr>
          <w:rFonts w:hint="eastAsia" w:ascii="仿宋_GB2312" w:hAnsi="仿宋_GB2312" w:eastAsia="仿宋_GB2312" w:cs="仿宋_GB2312"/>
          <w:color w:val="auto"/>
          <w:kern w:val="2"/>
          <w:sz w:val="32"/>
          <w:szCs w:val="32"/>
          <w:highlight w:val="none"/>
          <w:lang w:val="en-US" w:eastAsia="zh-CN" w:bidi="ar-SA"/>
        </w:rPr>
        <w:t>年初预算238785万元，年内调增107521万元，调整为346306万元，主要原因是今年我县到位留抵退税转移支付资金及新增一般债券资金较多。</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color w:val="auto"/>
          <w:sz w:val="32"/>
          <w:szCs w:val="32"/>
          <w:highlight w:val="none"/>
          <w:lang w:val="en-US" w:eastAsia="zh-CN"/>
        </w:rPr>
      </w:pPr>
      <w:r>
        <w:rPr>
          <w:rFonts w:hint="eastAsia" w:ascii="楷体_GB2312" w:hAnsi="楷体_GB2312" w:eastAsia="楷体_GB2312" w:cs="楷体_GB2312"/>
          <w:b/>
          <w:color w:val="auto"/>
          <w:sz w:val="32"/>
          <w:szCs w:val="32"/>
          <w:highlight w:val="none"/>
          <w:lang w:val="en-US" w:eastAsia="zh-CN"/>
        </w:rPr>
        <w:t>一般公共预算支出中重点项目调整情况：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一般公共服务支出年初预算23320万元，年内调增5184万元，调整为28504万元，主要原因是发放以前年度绩效考核奖励金、2022年机关事业单位工资调整及上级补助增加。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国防支出年初预算3638万元，年内调减2579万元，调整为1059万元，主要原因是中央边海防专项转移支付资金减少。</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公共安全支出年初预算15077万元，年内调增10644万元，调整为25721万元，主要原因是公安部门发放以前年度绩效考核奖励金、2022年工资调整及中央政法转移支付增加。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教育支出年初预算51388万元，年内调增9398万元，调整为60786万元，主要原因是为实现义务教育均衡化发展，教育相关投入增加。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科学技术支出年初预算90万元，年内调增316万元，调整为406万元。主要原因是上级专项补助增加。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文化旅游体育与传媒支出年初预算3776万元，年内调增3514万元，调整为7290万元，主要原因是上级专项补助增加。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社会保障和就业支出年初预算30731万元，年内调增4322万元，调整为35053万元，主要原因是上级专项补助增加。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卫生健康支出年初预算18585万元，年内调增16538万元，调整为35123万元，主要原因是受新冠肺炎疫情影响，防疫相关投入资金增加。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节能环保支出年初预算1243万元，年内调增5525万元，调整为6768万元，主要原因是上级补助增加。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城乡社区支出年初预算1535万元，年内调增11818万元，调整为13353万元，主要原因是新到位中央预算内投资项目资金及上级专项补助增加。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农林水支出年初预算56327万元，年内调增19012万元，调整为75339万元，主要原因是高标准农田建设项目资金及</w:t>
      </w:r>
      <w:r>
        <w:rPr>
          <w:rFonts w:hint="eastAsia" w:ascii="仿宋_GB2312" w:eastAsia="仿宋_GB2312"/>
          <w:color w:val="auto"/>
          <w:sz w:val="32"/>
          <w:szCs w:val="32"/>
          <w:lang w:val="en-US" w:eastAsia="zh-CN"/>
        </w:rPr>
        <w:t>巩固脱贫攻坚成果与乡村振兴有效衔接</w:t>
      </w:r>
      <w:r>
        <w:rPr>
          <w:rFonts w:hint="eastAsia" w:ascii="仿宋_GB2312" w:hAnsi="仿宋_GB2312" w:eastAsia="仿宋_GB2312" w:cs="仿宋_GB2312"/>
          <w:color w:val="auto"/>
          <w:kern w:val="2"/>
          <w:sz w:val="32"/>
          <w:szCs w:val="32"/>
          <w:highlight w:val="none"/>
          <w:lang w:val="en-US" w:eastAsia="zh-CN" w:bidi="ar-SA"/>
        </w:rPr>
        <w:t>资金增加。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交通运输支出年初预算11514万元，年内调增2874万元，调整为14388万元，主要原因是上级专项补助增加。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资源勘探工业信息等支出年初未安排预算，年内调增300万元，调整为300万元，主要原因是上级专项补助增加。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商业服务等支出年初预算121万元，年内调增852万元，调整为973万元。主要原因是上级专项补助增加。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金融支出年初未安排预算，年内调增65万元，调整为65万元，主要原因是上级专项补助增加。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自然资源海洋气象等支出年初预算325万元，年内调增4286万元，调整为4611万元，主要原因是到位林草专项资金增加。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住房保障支出年初预算4555万元，年内调增18826万元，调整为23381万元，主要原因是增资后住房公积金缴费基数调整及保障性住房专项资金增加。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粮油物资储备支出年初未安排预算，年内调增628万元，调整为628万元，主要原因为新到位产油大县奖励资金。</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灾害防治及应急管理支出年初预算169万元，年内调增286万元，调整为455万元，主要原因是上级专项补助增加。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预备费年初预算2387万元，年内调减2387万元，调整为0万元，主要原因是调整用于疫情防控等其他突发事件应急支出。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其他支出年初预算6000万元，年内调减2101万元，调整为3899万元，主要原因是年初无法确定具体支出用途的资金根据实际支付列支相关科目。</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债务付息支出年初预算8004万元，年内调增174万元，调整为8178万元，主要原因是新增一般债券付息及外债利息支出增加。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债务发行费用支出年初未安排预算，年内调增26万元，调整为26万元，主要原因是当年发行的债券需缴纳发行费。</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color w:val="auto"/>
          <w:kern w:val="2"/>
          <w:sz w:val="32"/>
          <w:szCs w:val="32"/>
          <w:highlight w:val="none"/>
          <w:lang w:val="en-US" w:eastAsia="zh-CN" w:bidi="ar-SA"/>
        </w:rPr>
        <w:t>（二）政府性基金预算支出。</w:t>
      </w:r>
      <w:r>
        <w:rPr>
          <w:rFonts w:hint="eastAsia" w:ascii="仿宋_GB2312" w:hAnsi="仿宋_GB2312" w:eastAsia="仿宋_GB2312" w:cs="仿宋_GB2312"/>
          <w:b/>
          <w:bCs/>
          <w:color w:val="auto"/>
          <w:kern w:val="2"/>
          <w:sz w:val="32"/>
          <w:szCs w:val="32"/>
          <w:highlight w:val="none"/>
          <w:lang w:val="en-US" w:eastAsia="zh-CN" w:bidi="ar-SA"/>
        </w:rPr>
        <w:t>政府性基金预算支出</w:t>
      </w:r>
      <w:r>
        <w:rPr>
          <w:rFonts w:hint="eastAsia" w:ascii="仿宋_GB2312" w:hAnsi="仿宋_GB2312" w:eastAsia="仿宋_GB2312" w:cs="仿宋_GB2312"/>
          <w:color w:val="auto"/>
          <w:kern w:val="2"/>
          <w:sz w:val="32"/>
          <w:szCs w:val="32"/>
          <w:highlight w:val="none"/>
          <w:lang w:val="en-US" w:eastAsia="zh-CN" w:bidi="ar-SA"/>
        </w:rPr>
        <w:t>年初预算40898万元，年内调增</w:t>
      </w:r>
      <w:r>
        <w:rPr>
          <w:rFonts w:hint="eastAsia" w:ascii="仿宋_GB2312" w:hAnsi="仿宋_GB2312" w:eastAsia="仿宋_GB2312" w:cs="仿宋_GB2312"/>
          <w:color w:val="auto"/>
          <w:kern w:val="2"/>
          <w:sz w:val="32"/>
          <w:szCs w:val="32"/>
          <w:highlight w:val="none"/>
          <w:lang w:val="en-US" w:eastAsia="zh-CN" w:bidi="ar-SA"/>
        </w:rPr>
        <w:t>88330</w:t>
      </w:r>
      <w:r>
        <w:rPr>
          <w:rFonts w:hint="eastAsia" w:ascii="仿宋_GB2312" w:hAnsi="仿宋_GB2312" w:eastAsia="仿宋_GB2312" w:cs="仿宋_GB2312"/>
          <w:color w:val="auto"/>
          <w:kern w:val="2"/>
          <w:sz w:val="32"/>
          <w:szCs w:val="32"/>
          <w:highlight w:val="none"/>
          <w:lang w:val="en-US" w:eastAsia="zh-CN" w:bidi="ar-SA"/>
        </w:rPr>
        <w:t>万元，调整为</w:t>
      </w:r>
      <w:r>
        <w:rPr>
          <w:rFonts w:hint="eastAsia" w:ascii="仿宋_GB2312" w:hAnsi="仿宋_GB2312" w:eastAsia="仿宋_GB2312" w:cs="仿宋_GB2312"/>
          <w:color w:val="auto"/>
          <w:kern w:val="2"/>
          <w:sz w:val="32"/>
          <w:szCs w:val="32"/>
          <w:highlight w:val="none"/>
          <w:lang w:val="en-US" w:eastAsia="zh-CN" w:bidi="ar-SA"/>
        </w:rPr>
        <w:t>129228</w:t>
      </w:r>
      <w:r>
        <w:rPr>
          <w:rFonts w:hint="eastAsia" w:ascii="仿宋_GB2312" w:hAnsi="仿宋_GB2312" w:eastAsia="仿宋_GB2312" w:cs="仿宋_GB2312"/>
          <w:color w:val="auto"/>
          <w:kern w:val="2"/>
          <w:sz w:val="32"/>
          <w:szCs w:val="32"/>
          <w:highlight w:val="none"/>
          <w:lang w:val="en-US" w:eastAsia="zh-CN" w:bidi="ar-SA"/>
        </w:rPr>
        <w:t>万元。其中：上级补助收入安排支出调增330万元，主要是新到位大中型水库移民后期扶持基金及彩票公益金等；2022年新增专项债券支出88000万元，主要用于新增专项债券安排的项目建设支出。</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政府性基金预算本级支出年初预算39578万元，年内调增</w:t>
      </w:r>
      <w:r>
        <w:rPr>
          <w:rFonts w:hint="eastAsia" w:ascii="仿宋_GB2312" w:hAnsi="仿宋_GB2312" w:eastAsia="仿宋_GB2312" w:cs="仿宋_GB2312"/>
          <w:b w:val="0"/>
          <w:bCs w:val="0"/>
          <w:color w:val="auto"/>
          <w:kern w:val="2"/>
          <w:sz w:val="32"/>
          <w:szCs w:val="32"/>
          <w:highlight w:val="none"/>
          <w:lang w:val="en-US" w:eastAsia="zh-CN" w:bidi="ar-SA"/>
        </w:rPr>
        <w:t>86472</w:t>
      </w:r>
      <w:r>
        <w:rPr>
          <w:rFonts w:hint="eastAsia" w:ascii="仿宋_GB2312" w:hAnsi="仿宋_GB2312" w:eastAsia="仿宋_GB2312" w:cs="仿宋_GB2312"/>
          <w:b w:val="0"/>
          <w:bCs w:val="0"/>
          <w:color w:val="auto"/>
          <w:kern w:val="2"/>
          <w:sz w:val="32"/>
          <w:szCs w:val="32"/>
          <w:highlight w:val="none"/>
          <w:lang w:val="en-US" w:eastAsia="zh-CN" w:bidi="ar-SA"/>
        </w:rPr>
        <w:t>万元，调整为</w:t>
      </w:r>
      <w:r>
        <w:rPr>
          <w:rFonts w:hint="eastAsia" w:ascii="仿宋_GB2312" w:hAnsi="仿宋_GB2312" w:eastAsia="仿宋_GB2312" w:cs="仿宋_GB2312"/>
          <w:b w:val="0"/>
          <w:bCs w:val="0"/>
          <w:color w:val="auto"/>
          <w:kern w:val="2"/>
          <w:sz w:val="32"/>
          <w:szCs w:val="32"/>
          <w:highlight w:val="none"/>
          <w:lang w:val="en-US" w:eastAsia="zh-CN" w:bidi="ar-SA"/>
        </w:rPr>
        <w:t>126050</w:t>
      </w:r>
      <w:r>
        <w:rPr>
          <w:rFonts w:hint="eastAsia" w:ascii="仿宋_GB2312" w:hAnsi="仿宋_GB2312" w:eastAsia="仿宋_GB2312" w:cs="仿宋_GB2312"/>
          <w:b w:val="0"/>
          <w:bCs w:val="0"/>
          <w:color w:val="auto"/>
          <w:kern w:val="2"/>
          <w:sz w:val="32"/>
          <w:szCs w:val="32"/>
          <w:highlight w:val="none"/>
          <w:lang w:val="en-US" w:eastAsia="zh-CN" w:bidi="ar-SA"/>
        </w:rPr>
        <w:t>万元</w:t>
      </w:r>
      <w:r>
        <w:rPr>
          <w:rFonts w:hint="eastAsia" w:ascii="仿宋_GB2312" w:hAnsi="仿宋_GB2312" w:eastAsia="仿宋_GB2312" w:cs="仿宋_GB2312"/>
          <w:color w:val="auto"/>
          <w:kern w:val="2"/>
          <w:sz w:val="32"/>
          <w:szCs w:val="32"/>
          <w:highlight w:val="none"/>
          <w:lang w:val="en-US" w:eastAsia="zh-CN" w:bidi="ar-SA"/>
        </w:rPr>
        <w:t>。主要为新增专项债券安排的项目建设支出增加。</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color w:val="auto"/>
          <w:kern w:val="2"/>
          <w:sz w:val="32"/>
          <w:szCs w:val="32"/>
          <w:highlight w:val="none"/>
          <w:lang w:val="en-US" w:eastAsia="zh-CN" w:bidi="ar-SA"/>
        </w:rPr>
        <w:t>（三）转移性支出。</w:t>
      </w:r>
      <w:r>
        <w:rPr>
          <w:rFonts w:hint="eastAsia" w:ascii="仿宋_GB2312" w:hAnsi="仿宋_GB2312" w:eastAsia="仿宋_GB2312" w:cs="仿宋_GB2312"/>
          <w:b/>
          <w:color w:val="auto"/>
          <w:kern w:val="2"/>
          <w:sz w:val="32"/>
          <w:szCs w:val="32"/>
          <w:highlight w:val="none"/>
          <w:lang w:val="en-US" w:eastAsia="zh-CN" w:bidi="ar-SA"/>
        </w:rPr>
        <w:t>一般公共预算转移性支</w:t>
      </w:r>
      <w:r>
        <w:rPr>
          <w:rFonts w:hint="eastAsia" w:ascii="仿宋_GB2312" w:hAnsi="仿宋_GB2312" w:eastAsia="仿宋_GB2312" w:cs="仿宋_GB2312"/>
          <w:b/>
          <w:bCs/>
          <w:color w:val="auto"/>
          <w:kern w:val="2"/>
          <w:sz w:val="32"/>
          <w:szCs w:val="32"/>
          <w:highlight w:val="none"/>
          <w:lang w:val="en-US" w:eastAsia="zh-CN" w:bidi="ar-SA"/>
        </w:rPr>
        <w:t>出</w:t>
      </w:r>
      <w:r>
        <w:rPr>
          <w:rFonts w:hint="eastAsia" w:ascii="仿宋_GB2312" w:hAnsi="仿宋_GB2312" w:eastAsia="仿宋_GB2312" w:cs="仿宋_GB2312"/>
          <w:color w:val="auto"/>
          <w:kern w:val="2"/>
          <w:sz w:val="32"/>
          <w:szCs w:val="32"/>
          <w:highlight w:val="none"/>
          <w:lang w:val="en-US" w:eastAsia="zh-CN" w:bidi="ar-SA"/>
        </w:rPr>
        <w:t>年初预算18463万元，年内调增</w:t>
      </w:r>
      <w:r>
        <w:rPr>
          <w:rFonts w:hint="eastAsia" w:ascii="仿宋_GB2312" w:hAnsi="仿宋_GB2312" w:eastAsia="仿宋_GB2312" w:cs="仿宋_GB2312"/>
          <w:color w:val="auto"/>
          <w:kern w:val="2"/>
          <w:sz w:val="32"/>
          <w:szCs w:val="32"/>
          <w:highlight w:val="none"/>
          <w:lang w:val="en-US" w:eastAsia="zh-CN" w:bidi="ar-SA"/>
        </w:rPr>
        <w:t>21742</w:t>
      </w:r>
      <w:r>
        <w:rPr>
          <w:rFonts w:hint="eastAsia" w:ascii="仿宋_GB2312" w:hAnsi="仿宋_GB2312" w:eastAsia="仿宋_GB2312" w:cs="仿宋_GB2312"/>
          <w:color w:val="auto"/>
          <w:kern w:val="2"/>
          <w:sz w:val="32"/>
          <w:szCs w:val="32"/>
          <w:highlight w:val="none"/>
          <w:lang w:val="en-US" w:eastAsia="zh-CN" w:bidi="ar-SA"/>
        </w:rPr>
        <w:t>万元，调整为</w:t>
      </w:r>
      <w:r>
        <w:rPr>
          <w:rFonts w:hint="eastAsia" w:ascii="仿宋_GB2312" w:hAnsi="仿宋_GB2312" w:eastAsia="仿宋_GB2312" w:cs="仿宋_GB2312"/>
          <w:color w:val="auto"/>
          <w:kern w:val="2"/>
          <w:sz w:val="32"/>
          <w:szCs w:val="32"/>
          <w:highlight w:val="none"/>
          <w:lang w:val="en-US" w:eastAsia="zh-CN" w:bidi="ar-SA"/>
        </w:rPr>
        <w:t>40205</w:t>
      </w:r>
      <w:r>
        <w:rPr>
          <w:rFonts w:hint="eastAsia" w:ascii="仿宋_GB2312" w:hAnsi="仿宋_GB2312" w:eastAsia="仿宋_GB2312" w:cs="仿宋_GB2312"/>
          <w:color w:val="auto"/>
          <w:kern w:val="2"/>
          <w:sz w:val="32"/>
          <w:szCs w:val="32"/>
          <w:highlight w:val="none"/>
          <w:lang w:val="en-US" w:eastAsia="zh-CN" w:bidi="ar-SA"/>
        </w:rPr>
        <w:t>万元。一般公共预算转移性支出调增主要包括上解上级支出47万元、年度结余</w:t>
      </w:r>
      <w:r>
        <w:rPr>
          <w:rFonts w:hint="eastAsia" w:ascii="仿宋_GB2312" w:hAnsi="仿宋_GB2312" w:eastAsia="仿宋_GB2312" w:cs="仿宋_GB2312"/>
          <w:color w:val="auto"/>
          <w:kern w:val="2"/>
          <w:sz w:val="32"/>
          <w:szCs w:val="32"/>
          <w:highlight w:val="none"/>
          <w:lang w:val="en-US" w:eastAsia="zh-CN" w:bidi="ar-SA"/>
        </w:rPr>
        <w:t>21658</w:t>
      </w:r>
      <w:r>
        <w:rPr>
          <w:rFonts w:hint="eastAsia" w:ascii="仿宋_GB2312" w:hAnsi="仿宋_GB2312" w:eastAsia="仿宋_GB2312" w:cs="仿宋_GB2312"/>
          <w:color w:val="auto"/>
          <w:kern w:val="2"/>
          <w:sz w:val="32"/>
          <w:szCs w:val="32"/>
          <w:highlight w:val="none"/>
          <w:lang w:val="en-US" w:eastAsia="zh-CN" w:bidi="ar-SA"/>
        </w:rPr>
        <w:t>万元、地方政府一般债务还本支出37万元。</w:t>
      </w:r>
      <w:r>
        <w:rPr>
          <w:rFonts w:hint="eastAsia" w:ascii="仿宋_GB2312" w:hAnsi="仿宋_GB2312" w:eastAsia="仿宋_GB2312" w:cs="仿宋_GB2312"/>
          <w:b/>
          <w:color w:val="auto"/>
          <w:kern w:val="2"/>
          <w:sz w:val="32"/>
          <w:szCs w:val="32"/>
          <w:highlight w:val="none"/>
          <w:lang w:val="en-US" w:eastAsia="zh-CN" w:bidi="ar-SA"/>
        </w:rPr>
        <w:t>政府性基金</w:t>
      </w:r>
      <w:r>
        <w:rPr>
          <w:rFonts w:hint="eastAsia" w:ascii="仿宋_GB2312" w:hAnsi="仿宋_GB2312" w:eastAsia="仿宋_GB2312" w:cs="仿宋_GB2312"/>
          <w:b/>
          <w:bCs/>
          <w:color w:val="auto"/>
          <w:kern w:val="2"/>
          <w:sz w:val="32"/>
          <w:szCs w:val="32"/>
          <w:highlight w:val="none"/>
          <w:lang w:val="en-US" w:eastAsia="zh-CN" w:bidi="ar-SA"/>
        </w:rPr>
        <w:t>转移性支出</w:t>
      </w:r>
      <w:r>
        <w:rPr>
          <w:rFonts w:hint="eastAsia" w:ascii="仿宋_GB2312" w:hAnsi="仿宋_GB2312" w:eastAsia="仿宋_GB2312" w:cs="仿宋_GB2312"/>
          <w:color w:val="auto"/>
          <w:kern w:val="2"/>
          <w:sz w:val="32"/>
          <w:szCs w:val="32"/>
          <w:highlight w:val="none"/>
          <w:lang w:val="en-US" w:eastAsia="zh-CN" w:bidi="ar-SA"/>
        </w:rPr>
        <w:t>年初预算1320万元，年内调增1858万元，调整为3178万元。政府性基金转移性支出调增主要为上解土地出让收入支出1858万元。</w:t>
      </w:r>
      <w:r>
        <w:rPr>
          <w:rFonts w:hint="eastAsia" w:ascii="仿宋_GB2312" w:hAnsi="仿宋_GB2312" w:eastAsia="仿宋_GB2312" w:cs="仿宋_GB2312"/>
          <w:b/>
          <w:bCs/>
          <w:color w:val="auto"/>
          <w:kern w:val="2"/>
          <w:sz w:val="32"/>
          <w:szCs w:val="32"/>
          <w:highlight w:val="none"/>
          <w:lang w:val="en-US" w:eastAsia="zh-CN" w:bidi="ar-SA"/>
        </w:rPr>
        <w:t>本年度国有资本经营预算无转移性支出。</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color w:val="auto"/>
          <w:sz w:val="32"/>
          <w:szCs w:val="32"/>
          <w:highlight w:val="none"/>
          <w:lang w:val="en-US" w:eastAsia="zh-CN"/>
        </w:rPr>
      </w:pPr>
      <w:r>
        <w:rPr>
          <w:rFonts w:hint="eastAsia" w:ascii="黑体" w:hAnsi="黑体" w:eastAsia="黑体" w:cs="黑体"/>
          <w:b/>
          <w:color w:val="auto"/>
          <w:sz w:val="32"/>
          <w:szCs w:val="32"/>
          <w:highlight w:val="none"/>
          <w:lang w:val="en-US" w:eastAsia="zh-CN"/>
        </w:rPr>
        <w:t>三、预算调整后收支平衡情况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一般公共预算本级收入</w:t>
      </w:r>
      <w:r>
        <w:rPr>
          <w:rFonts w:hint="eastAsia" w:ascii="仿宋_GB2312" w:hAnsi="仿宋_GB2312" w:eastAsia="仿宋_GB2312" w:cs="仿宋_GB2312"/>
          <w:color w:val="auto"/>
          <w:sz w:val="32"/>
          <w:szCs w:val="32"/>
          <w:highlight w:val="none"/>
          <w:lang w:val="en-US" w:eastAsia="zh-CN"/>
        </w:rPr>
        <w:t>59110</w:t>
      </w:r>
      <w:r>
        <w:rPr>
          <w:rFonts w:hint="eastAsia" w:ascii="仿宋_GB2312" w:hAnsi="仿宋_GB2312" w:eastAsia="仿宋_GB2312" w:cs="仿宋_GB2312"/>
          <w:color w:val="auto"/>
          <w:sz w:val="32"/>
          <w:szCs w:val="32"/>
          <w:highlight w:val="none"/>
          <w:lang w:val="en-US" w:eastAsia="zh-CN"/>
        </w:rPr>
        <w:t>万元,转移支付补助288843万元，债务转贷收入25100万元，动用预算稳定调节基金1024万元，上年结余12434万元。一般公共预算支出346306万元，上解支出830万元，债务还本支出17717万元，收支相抵，年度结余</w:t>
      </w:r>
      <w:r>
        <w:rPr>
          <w:rFonts w:hint="eastAsia" w:ascii="仿宋_GB2312" w:hAnsi="仿宋_GB2312" w:eastAsia="仿宋_GB2312" w:cs="仿宋_GB2312"/>
          <w:color w:val="auto"/>
          <w:sz w:val="32"/>
          <w:szCs w:val="32"/>
          <w:highlight w:val="none"/>
          <w:lang w:val="en-US" w:eastAsia="zh-CN"/>
        </w:rPr>
        <w:t>21658</w:t>
      </w:r>
      <w:r>
        <w:rPr>
          <w:rFonts w:hint="eastAsia" w:ascii="仿宋_GB2312" w:hAnsi="仿宋_GB2312" w:eastAsia="仿宋_GB2312" w:cs="仿宋_GB2312"/>
          <w:color w:val="auto"/>
          <w:sz w:val="32"/>
          <w:szCs w:val="32"/>
          <w:highlight w:val="none"/>
          <w:lang w:val="en-US" w:eastAsia="zh-CN"/>
        </w:rPr>
        <w:t>万元，主要为受疫情因素影响，部分中央预算内项目实施进度不及预期，无法在本年度全部形成实际支出。</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政府性基金预算本级收入</w:t>
      </w:r>
      <w:r>
        <w:rPr>
          <w:rFonts w:hint="eastAsia" w:ascii="仿宋_GB2312" w:hAnsi="仿宋_GB2312" w:eastAsia="仿宋_GB2312" w:cs="仿宋_GB2312"/>
          <w:color w:val="auto"/>
          <w:sz w:val="32"/>
          <w:szCs w:val="32"/>
          <w:highlight w:val="none"/>
          <w:lang w:val="en-US" w:eastAsia="zh-CN"/>
        </w:rPr>
        <w:t>40000</w:t>
      </w:r>
      <w:r>
        <w:rPr>
          <w:rFonts w:hint="eastAsia" w:ascii="仿宋_GB2312" w:hAnsi="仿宋_GB2312" w:eastAsia="仿宋_GB2312" w:cs="仿宋_GB2312"/>
          <w:color w:val="auto"/>
          <w:sz w:val="32"/>
          <w:szCs w:val="32"/>
          <w:highlight w:val="none"/>
          <w:lang w:val="en-US" w:eastAsia="zh-CN"/>
        </w:rPr>
        <w:t>万元，上级补助收入1228万元，债务转贷收入88000万元。减去政府性基金支出</w:t>
      </w:r>
      <w:r>
        <w:rPr>
          <w:rFonts w:hint="eastAsia" w:ascii="仿宋_GB2312" w:hAnsi="仿宋_GB2312" w:eastAsia="仿宋_GB2312" w:cs="仿宋_GB2312"/>
          <w:color w:val="auto"/>
          <w:sz w:val="32"/>
          <w:szCs w:val="32"/>
          <w:highlight w:val="none"/>
          <w:lang w:val="en-US" w:eastAsia="zh-CN"/>
        </w:rPr>
        <w:t>126050</w:t>
      </w:r>
      <w:r>
        <w:rPr>
          <w:rFonts w:hint="eastAsia" w:ascii="仿宋_GB2312" w:hAnsi="仿宋_GB2312" w:eastAsia="仿宋_GB2312" w:cs="仿宋_GB2312"/>
          <w:color w:val="auto"/>
          <w:sz w:val="32"/>
          <w:szCs w:val="32"/>
          <w:highlight w:val="none"/>
          <w:lang w:val="en-US" w:eastAsia="zh-CN"/>
        </w:rPr>
        <w:t>万元，上解上级支出1858万元，债务还本支出1320万元，收支平衡。</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国有资本经营预算本级收入</w:t>
      </w:r>
      <w:r>
        <w:rPr>
          <w:rFonts w:hint="eastAsia" w:ascii="仿宋_GB2312" w:hAnsi="仿宋_GB2312" w:eastAsia="仿宋_GB2312" w:cs="仿宋_GB2312"/>
          <w:color w:val="auto"/>
          <w:sz w:val="32"/>
          <w:szCs w:val="32"/>
          <w:highlight w:val="none"/>
          <w:lang w:val="en-US" w:eastAsia="zh-CN"/>
        </w:rPr>
        <w:t>150万元，减去国有资本经营预算支出150万元，收支平衡。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以上财政预算收支调整方案请予以审议。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附件：2022年察布查尔县财政收支预算调整（草案）</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tbl>
      <w:tblPr>
        <w:tblStyle w:val="9"/>
        <w:tblW w:w="93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21"/>
        <w:gridCol w:w="878"/>
        <w:gridCol w:w="828"/>
        <w:gridCol w:w="930"/>
        <w:gridCol w:w="2153"/>
        <w:gridCol w:w="870"/>
        <w:gridCol w:w="870"/>
        <w:gridCol w:w="8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4" w:hRule="atLeast"/>
        </w:trPr>
        <w:tc>
          <w:tcPr>
            <w:tcW w:w="9328" w:type="dxa"/>
            <w:gridSpan w:val="8"/>
            <w:shd w:val="clear" w:color="auto" w:fill="auto"/>
            <w:vAlign w:val="center"/>
          </w:tcPr>
          <w:p>
            <w:pPr>
              <w:keepNext w:val="0"/>
              <w:keepLines w:val="0"/>
              <w:widowControl/>
              <w:suppressLineNumbers w:val="0"/>
              <w:jc w:val="center"/>
              <w:textAlignment w:val="bottom"/>
              <w:rPr>
                <w:rFonts w:ascii="方正小标宋简体" w:hAnsi="方正小标宋简体" w:eastAsia="方正小标宋简体" w:cs="方正小标宋简体"/>
                <w:i w:val="0"/>
                <w:color w:val="auto"/>
                <w:sz w:val="40"/>
                <w:szCs w:val="40"/>
                <w:u w:val="none"/>
              </w:rPr>
            </w:pPr>
            <w:r>
              <w:rPr>
                <w:rFonts w:hint="eastAsia" w:ascii="方正小标宋简体" w:hAnsi="方正小标宋简体" w:eastAsia="方正小标宋简体" w:cs="方正小标宋简体"/>
                <w:i w:val="0"/>
                <w:color w:val="auto"/>
                <w:kern w:val="0"/>
                <w:sz w:val="40"/>
                <w:szCs w:val="40"/>
                <w:u w:val="none"/>
                <w:lang w:val="en-US" w:eastAsia="zh-CN" w:bidi="ar"/>
              </w:rPr>
              <w:t>2022年察布查尔县财政收支预算调整（草案）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 w:hRule="atLeast"/>
        </w:trPr>
        <w:tc>
          <w:tcPr>
            <w:tcW w:w="1921" w:type="dxa"/>
            <w:shd w:val="clear" w:color="auto" w:fill="auto"/>
            <w:vAlign w:val="center"/>
          </w:tcPr>
          <w:p>
            <w:pPr>
              <w:jc w:val="center"/>
              <w:rPr>
                <w:rFonts w:hint="eastAsia" w:ascii="微软雅黑" w:hAnsi="微软雅黑" w:eastAsia="微软雅黑" w:cs="微软雅黑"/>
                <w:b/>
                <w:i w:val="0"/>
                <w:color w:val="auto"/>
                <w:sz w:val="24"/>
                <w:szCs w:val="24"/>
                <w:u w:val="none"/>
              </w:rPr>
            </w:pPr>
          </w:p>
        </w:tc>
        <w:tc>
          <w:tcPr>
            <w:tcW w:w="878" w:type="dxa"/>
            <w:shd w:val="clear" w:color="auto" w:fill="auto"/>
            <w:vAlign w:val="center"/>
          </w:tcPr>
          <w:p>
            <w:pPr>
              <w:jc w:val="center"/>
              <w:rPr>
                <w:rFonts w:hint="eastAsia" w:ascii="微软雅黑" w:hAnsi="微软雅黑" w:eastAsia="微软雅黑" w:cs="微软雅黑"/>
                <w:b/>
                <w:i w:val="0"/>
                <w:color w:val="auto"/>
                <w:sz w:val="22"/>
                <w:szCs w:val="22"/>
                <w:u w:val="none"/>
              </w:rPr>
            </w:pPr>
          </w:p>
        </w:tc>
        <w:tc>
          <w:tcPr>
            <w:tcW w:w="828" w:type="dxa"/>
            <w:shd w:val="clear" w:color="auto" w:fill="auto"/>
            <w:vAlign w:val="center"/>
          </w:tcPr>
          <w:p>
            <w:pPr>
              <w:jc w:val="center"/>
              <w:rPr>
                <w:rFonts w:hint="eastAsia" w:ascii="微软雅黑" w:hAnsi="微软雅黑" w:eastAsia="微软雅黑" w:cs="微软雅黑"/>
                <w:b/>
                <w:i w:val="0"/>
                <w:color w:val="auto"/>
                <w:sz w:val="22"/>
                <w:szCs w:val="22"/>
                <w:u w:val="none"/>
              </w:rPr>
            </w:pPr>
          </w:p>
        </w:tc>
        <w:tc>
          <w:tcPr>
            <w:tcW w:w="930" w:type="dxa"/>
            <w:shd w:val="clear" w:color="auto" w:fill="auto"/>
            <w:vAlign w:val="center"/>
          </w:tcPr>
          <w:p>
            <w:pPr>
              <w:jc w:val="center"/>
              <w:rPr>
                <w:rFonts w:hint="eastAsia" w:ascii="微软雅黑" w:hAnsi="微软雅黑" w:eastAsia="微软雅黑" w:cs="微软雅黑"/>
                <w:b/>
                <w:i w:val="0"/>
                <w:color w:val="auto"/>
                <w:sz w:val="22"/>
                <w:szCs w:val="22"/>
                <w:u w:val="none"/>
              </w:rPr>
            </w:pPr>
          </w:p>
        </w:tc>
        <w:tc>
          <w:tcPr>
            <w:tcW w:w="2153" w:type="dxa"/>
            <w:shd w:val="clear" w:color="auto" w:fill="auto"/>
            <w:vAlign w:val="center"/>
          </w:tcPr>
          <w:p>
            <w:pPr>
              <w:jc w:val="center"/>
              <w:rPr>
                <w:rFonts w:hint="eastAsia" w:ascii="微软雅黑" w:hAnsi="微软雅黑" w:eastAsia="微软雅黑" w:cs="微软雅黑"/>
                <w:b/>
                <w:i w:val="0"/>
                <w:color w:val="auto"/>
                <w:sz w:val="24"/>
                <w:szCs w:val="24"/>
                <w:u w:val="none"/>
              </w:rPr>
            </w:pPr>
          </w:p>
        </w:tc>
        <w:tc>
          <w:tcPr>
            <w:tcW w:w="2618" w:type="dxa"/>
            <w:gridSpan w:val="3"/>
            <w:shd w:val="clear" w:color="auto" w:fill="auto"/>
            <w:vAlign w:val="center"/>
          </w:tcPr>
          <w:p>
            <w:pPr>
              <w:keepNext w:val="0"/>
              <w:keepLines w:val="0"/>
              <w:widowControl/>
              <w:suppressLineNumbers w:val="0"/>
              <w:jc w:val="center"/>
              <w:textAlignment w:val="bottom"/>
              <w:rPr>
                <w:rFonts w:hint="eastAsia" w:ascii="微软雅黑" w:hAnsi="微软雅黑" w:eastAsia="微软雅黑" w:cs="微软雅黑"/>
                <w:b/>
                <w:i w:val="0"/>
                <w:color w:val="auto"/>
                <w:sz w:val="20"/>
                <w:szCs w:val="20"/>
                <w:u w:val="none"/>
              </w:rPr>
            </w:pPr>
            <w:r>
              <w:rPr>
                <w:rFonts w:hint="eastAsia" w:ascii="微软雅黑" w:hAnsi="微软雅黑" w:eastAsia="微软雅黑" w:cs="微软雅黑"/>
                <w:b/>
                <w:i w:val="0"/>
                <w:color w:val="auto"/>
                <w:kern w:val="0"/>
                <w:sz w:val="20"/>
                <w:szCs w:val="20"/>
                <w:u w:val="none"/>
                <w:lang w:val="en-US" w:eastAsia="zh-CN" w:bidi="ar"/>
              </w:rPr>
              <w:t>单位：万元（不保留小数）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项目</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年初预算数</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调整数</w:t>
            </w:r>
          </w:p>
        </w:tc>
        <w:tc>
          <w:tcPr>
            <w:tcW w:w="93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调整后预算数</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项目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年初预算数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调整数</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调整后预算数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公共预算收入总计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257248</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auto"/>
                <w:sz w:val="20"/>
                <w:szCs w:val="20"/>
                <w:u w:val="none"/>
                <w:lang w:val="en-US"/>
              </w:rPr>
            </w:pPr>
            <w:r>
              <w:rPr>
                <w:rFonts w:hint="eastAsia" w:ascii="宋体" w:hAnsi="宋体" w:eastAsia="宋体" w:cs="宋体"/>
                <w:b/>
                <w:i w:val="0"/>
                <w:color w:val="auto"/>
                <w:kern w:val="0"/>
                <w:sz w:val="20"/>
                <w:szCs w:val="20"/>
                <w:u w:val="none"/>
                <w:lang w:val="en-US" w:eastAsia="zh-CN" w:bidi="ar"/>
              </w:rPr>
              <w:t>129263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auto"/>
                <w:sz w:val="20"/>
                <w:szCs w:val="20"/>
                <w:u w:val="none"/>
                <w:lang w:val="en-US"/>
              </w:rPr>
            </w:pPr>
            <w:r>
              <w:rPr>
                <w:rFonts w:hint="eastAsia" w:ascii="宋体" w:hAnsi="宋体" w:eastAsia="宋体" w:cs="宋体"/>
                <w:b/>
                <w:i w:val="0"/>
                <w:color w:val="auto"/>
                <w:kern w:val="0"/>
                <w:sz w:val="20"/>
                <w:szCs w:val="20"/>
                <w:u w:val="none"/>
                <w:lang w:val="en-US" w:eastAsia="zh-CN" w:bidi="ar"/>
              </w:rPr>
              <w:t>386511</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公共预算支出总计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257248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auto"/>
                <w:sz w:val="20"/>
                <w:szCs w:val="20"/>
                <w:u w:val="none"/>
                <w:lang w:val="en-US"/>
              </w:rPr>
            </w:pPr>
            <w:r>
              <w:rPr>
                <w:rFonts w:hint="eastAsia" w:ascii="宋体" w:hAnsi="宋体" w:eastAsia="宋体" w:cs="宋体"/>
                <w:b/>
                <w:i w:val="0"/>
                <w:color w:val="auto"/>
                <w:kern w:val="0"/>
                <w:sz w:val="20"/>
                <w:szCs w:val="20"/>
                <w:u w:val="none"/>
                <w:lang w:val="en-US" w:eastAsia="zh-CN" w:bidi="ar"/>
              </w:rPr>
              <w:t>129263</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auto"/>
                <w:sz w:val="20"/>
                <w:szCs w:val="20"/>
                <w:u w:val="none"/>
                <w:lang w:val="en-US"/>
              </w:rPr>
            </w:pPr>
            <w:r>
              <w:rPr>
                <w:rFonts w:hint="eastAsia" w:ascii="宋体" w:hAnsi="宋体" w:eastAsia="宋体" w:cs="宋体"/>
                <w:b/>
                <w:i w:val="0"/>
                <w:color w:val="auto"/>
                <w:kern w:val="0"/>
                <w:sz w:val="20"/>
                <w:szCs w:val="20"/>
                <w:u w:val="none"/>
                <w:lang w:val="en-US" w:eastAsia="zh-CN" w:bidi="ar"/>
              </w:rPr>
              <w:t>386511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一般公共预算收入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59110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59110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一般公共财政预算支出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238785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107521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346306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税收收入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41377</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41377</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一般公共服务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23320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5184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增值税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14626</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14626</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外交</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企业所得税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5363</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5363</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国防</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3638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-2579</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9"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企业所得税退税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auto"/>
                <w:sz w:val="22"/>
                <w:szCs w:val="22"/>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auto"/>
                <w:sz w:val="22"/>
                <w:szCs w:val="22"/>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公共安全</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15077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10644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个人所得税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965</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965</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教育</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51388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9398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60786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资源税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4400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4400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科学技术</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316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城市维护建设税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2874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2874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文化旅游体育与传媒</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3776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3514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房产税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社会保障和就业</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30731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4322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35053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印花税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1717</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1717</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卫生健康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18585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16538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城镇土地使用税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1390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1390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节能环保</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1243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5525</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土地增值税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城乡社区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1535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11818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车船税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990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990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农林水</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56327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19012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75339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耕地占用税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2592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2592</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交通运输</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11514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2874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契税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3472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3472</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资源勘探工业信息等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烟叶税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商业服务业等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852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环境保护税</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金融支出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65</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其他税收收入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援助其他地区支出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非税收入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17733</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17733</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自然资源海洋气象等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325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4286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专项收入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4555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18826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行政事业性收费收入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5612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5612</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粮油物资储备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罚没收入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国有资本经营收入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预备费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2387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-2387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国有资源（资产）有偿使用收入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7111</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7111</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捐赠收入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826</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826</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债务付息支出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政府住房基金收入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债务发行费用支出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转移性收入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198138</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129263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327401</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转移性支出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18463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21742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40205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上年结余</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12434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12434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本年结余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21658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21658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上级补助收入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162580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126263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288843</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上解上级支出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下级上解收入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补助下级支出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调入预算稳定调节基金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1024</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补充预算稳定调节基金</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调入资金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地方政府一般债务还本支出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17680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17717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地方政府一般债务转贷收入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25100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政府性基金收入总计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40898</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88330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129228</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政府性基金支出总计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40898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88330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129228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本级收入（政府性基金预算收入）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40000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本级支出（政府性基金预算支出）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39578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86472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126050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政府性基金上级补助收入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898</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1228</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政府性基金补助下级支出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地方政府专项债务转贷收入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88000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上解上级支出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调入资金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调出资金</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上年结余</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本年结余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地方政府专项债务还本支出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国有资本经营预算收入总计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国有资本经营预算支出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本级收入（国有资本经营预算收入）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本级支出（国有资本经营预算支出）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转移性收入</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本年结余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2"/>
                <w:szCs w:val="22"/>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6" w:hRule="atLeast"/>
        </w:trPr>
        <w:tc>
          <w:tcPr>
            <w:tcW w:w="1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上年结余</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调出资金</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2"/>
                <w:szCs w:val="22"/>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bl>
    <w:p>
      <w:pPr>
        <w:rPr>
          <w:rFonts w:hint="default"/>
          <w:lang w:val="en-US" w:eastAsia="zh-CN"/>
        </w:rPr>
      </w:pP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5ODljMWYwNjkzOTJlYTYyMDQ2MDRlYzdmM2Y0NTIifQ=="/>
  </w:docVars>
  <w:rsids>
    <w:rsidRoot w:val="5A2B7836"/>
    <w:rsid w:val="0021470E"/>
    <w:rsid w:val="003E1915"/>
    <w:rsid w:val="00413171"/>
    <w:rsid w:val="00463933"/>
    <w:rsid w:val="00513FC3"/>
    <w:rsid w:val="005C4AF3"/>
    <w:rsid w:val="006245DD"/>
    <w:rsid w:val="00722644"/>
    <w:rsid w:val="00805BBB"/>
    <w:rsid w:val="0082157C"/>
    <w:rsid w:val="00890531"/>
    <w:rsid w:val="009065F6"/>
    <w:rsid w:val="00A96DCD"/>
    <w:rsid w:val="00B54A3F"/>
    <w:rsid w:val="00BB7F36"/>
    <w:rsid w:val="00BD3A98"/>
    <w:rsid w:val="00C61797"/>
    <w:rsid w:val="00CE669D"/>
    <w:rsid w:val="00FF26FA"/>
    <w:rsid w:val="011E2B7B"/>
    <w:rsid w:val="012341AF"/>
    <w:rsid w:val="0132499E"/>
    <w:rsid w:val="01340DAF"/>
    <w:rsid w:val="013477E3"/>
    <w:rsid w:val="0135204E"/>
    <w:rsid w:val="01413029"/>
    <w:rsid w:val="01482F04"/>
    <w:rsid w:val="01605EA9"/>
    <w:rsid w:val="016D11C4"/>
    <w:rsid w:val="0173365E"/>
    <w:rsid w:val="01733D48"/>
    <w:rsid w:val="017E09B9"/>
    <w:rsid w:val="018A4E57"/>
    <w:rsid w:val="01973B6E"/>
    <w:rsid w:val="019B42CF"/>
    <w:rsid w:val="019D399E"/>
    <w:rsid w:val="019F34BB"/>
    <w:rsid w:val="01A21D5A"/>
    <w:rsid w:val="01A40713"/>
    <w:rsid w:val="01A5434E"/>
    <w:rsid w:val="01AB537F"/>
    <w:rsid w:val="01AF3517"/>
    <w:rsid w:val="01BB4684"/>
    <w:rsid w:val="01CC536C"/>
    <w:rsid w:val="01DB38C0"/>
    <w:rsid w:val="01DE3FC2"/>
    <w:rsid w:val="01EC0349"/>
    <w:rsid w:val="01F44CDA"/>
    <w:rsid w:val="01FC1066"/>
    <w:rsid w:val="0220339B"/>
    <w:rsid w:val="02357DFF"/>
    <w:rsid w:val="02390036"/>
    <w:rsid w:val="024C0C3E"/>
    <w:rsid w:val="02696681"/>
    <w:rsid w:val="026F4682"/>
    <w:rsid w:val="027217E4"/>
    <w:rsid w:val="027F4AEC"/>
    <w:rsid w:val="02850B88"/>
    <w:rsid w:val="02B86A2E"/>
    <w:rsid w:val="02B972D8"/>
    <w:rsid w:val="02D44030"/>
    <w:rsid w:val="02D60DB9"/>
    <w:rsid w:val="02E82263"/>
    <w:rsid w:val="02E913FA"/>
    <w:rsid w:val="02F4757D"/>
    <w:rsid w:val="02F85F24"/>
    <w:rsid w:val="02FF6E57"/>
    <w:rsid w:val="030250FA"/>
    <w:rsid w:val="031B78EF"/>
    <w:rsid w:val="031E48FD"/>
    <w:rsid w:val="03305EDB"/>
    <w:rsid w:val="03463AA1"/>
    <w:rsid w:val="03471673"/>
    <w:rsid w:val="03520624"/>
    <w:rsid w:val="03603D16"/>
    <w:rsid w:val="036109FE"/>
    <w:rsid w:val="036E02B9"/>
    <w:rsid w:val="037355D6"/>
    <w:rsid w:val="038A2DD5"/>
    <w:rsid w:val="038B6291"/>
    <w:rsid w:val="039826FE"/>
    <w:rsid w:val="0399230A"/>
    <w:rsid w:val="03A32BE1"/>
    <w:rsid w:val="03A55B4C"/>
    <w:rsid w:val="03AA6462"/>
    <w:rsid w:val="03B05F49"/>
    <w:rsid w:val="03B86E38"/>
    <w:rsid w:val="03C41EC1"/>
    <w:rsid w:val="03D949C6"/>
    <w:rsid w:val="03E05AE4"/>
    <w:rsid w:val="03E165D5"/>
    <w:rsid w:val="03E16E96"/>
    <w:rsid w:val="03EE4E88"/>
    <w:rsid w:val="04055C86"/>
    <w:rsid w:val="0411139A"/>
    <w:rsid w:val="041278EB"/>
    <w:rsid w:val="041944BB"/>
    <w:rsid w:val="043734E1"/>
    <w:rsid w:val="04696DC7"/>
    <w:rsid w:val="04754B70"/>
    <w:rsid w:val="048421D8"/>
    <w:rsid w:val="048509C9"/>
    <w:rsid w:val="048A5D43"/>
    <w:rsid w:val="04A47F36"/>
    <w:rsid w:val="04A55F1A"/>
    <w:rsid w:val="04A837E2"/>
    <w:rsid w:val="04A85340"/>
    <w:rsid w:val="04AC7578"/>
    <w:rsid w:val="04BF1848"/>
    <w:rsid w:val="04C2794A"/>
    <w:rsid w:val="04C72CBB"/>
    <w:rsid w:val="04CB6A28"/>
    <w:rsid w:val="04E155B2"/>
    <w:rsid w:val="04EA078E"/>
    <w:rsid w:val="04EA44B1"/>
    <w:rsid w:val="04FE3489"/>
    <w:rsid w:val="050413E5"/>
    <w:rsid w:val="051549F6"/>
    <w:rsid w:val="053001FA"/>
    <w:rsid w:val="053550E8"/>
    <w:rsid w:val="054E6ACD"/>
    <w:rsid w:val="054E78DE"/>
    <w:rsid w:val="05514E84"/>
    <w:rsid w:val="056C1A5F"/>
    <w:rsid w:val="056E2014"/>
    <w:rsid w:val="05725E79"/>
    <w:rsid w:val="057D587B"/>
    <w:rsid w:val="0590125A"/>
    <w:rsid w:val="05A44812"/>
    <w:rsid w:val="05A83C5E"/>
    <w:rsid w:val="05AE06B1"/>
    <w:rsid w:val="05AE6514"/>
    <w:rsid w:val="05AF552A"/>
    <w:rsid w:val="05B50F8C"/>
    <w:rsid w:val="05B60D3F"/>
    <w:rsid w:val="05C24166"/>
    <w:rsid w:val="05CA5954"/>
    <w:rsid w:val="05CF2151"/>
    <w:rsid w:val="05D361B7"/>
    <w:rsid w:val="05D74CAB"/>
    <w:rsid w:val="05DC23C7"/>
    <w:rsid w:val="05E26BE0"/>
    <w:rsid w:val="05F5105E"/>
    <w:rsid w:val="05F93CDB"/>
    <w:rsid w:val="060A102D"/>
    <w:rsid w:val="06160706"/>
    <w:rsid w:val="06292E6E"/>
    <w:rsid w:val="062E46FA"/>
    <w:rsid w:val="064B2FF2"/>
    <w:rsid w:val="064D78AE"/>
    <w:rsid w:val="06522DE5"/>
    <w:rsid w:val="065914F9"/>
    <w:rsid w:val="065C16CF"/>
    <w:rsid w:val="066F1C03"/>
    <w:rsid w:val="066F4783"/>
    <w:rsid w:val="06765D22"/>
    <w:rsid w:val="06846C6E"/>
    <w:rsid w:val="068A7E33"/>
    <w:rsid w:val="069560FC"/>
    <w:rsid w:val="069B657E"/>
    <w:rsid w:val="06A91D4C"/>
    <w:rsid w:val="06AA0997"/>
    <w:rsid w:val="06BF2CF0"/>
    <w:rsid w:val="06C92C73"/>
    <w:rsid w:val="06D51668"/>
    <w:rsid w:val="06E654E7"/>
    <w:rsid w:val="06F340C0"/>
    <w:rsid w:val="06F45FDC"/>
    <w:rsid w:val="06FF05A9"/>
    <w:rsid w:val="07017F83"/>
    <w:rsid w:val="070715A7"/>
    <w:rsid w:val="070A368C"/>
    <w:rsid w:val="071C407C"/>
    <w:rsid w:val="072E1B10"/>
    <w:rsid w:val="073654ED"/>
    <w:rsid w:val="074251A3"/>
    <w:rsid w:val="074A79C9"/>
    <w:rsid w:val="075050F8"/>
    <w:rsid w:val="07597CCC"/>
    <w:rsid w:val="076F7680"/>
    <w:rsid w:val="078711F0"/>
    <w:rsid w:val="07946C9D"/>
    <w:rsid w:val="079D054E"/>
    <w:rsid w:val="07A01ADB"/>
    <w:rsid w:val="07AB14AD"/>
    <w:rsid w:val="07B57A38"/>
    <w:rsid w:val="07CF03C9"/>
    <w:rsid w:val="07D159C1"/>
    <w:rsid w:val="07D16E6E"/>
    <w:rsid w:val="07D373D7"/>
    <w:rsid w:val="07DE5EFB"/>
    <w:rsid w:val="07DF3BD4"/>
    <w:rsid w:val="080D2733"/>
    <w:rsid w:val="081545F7"/>
    <w:rsid w:val="082B1285"/>
    <w:rsid w:val="08370427"/>
    <w:rsid w:val="08384F60"/>
    <w:rsid w:val="083A2A8D"/>
    <w:rsid w:val="083C0FA5"/>
    <w:rsid w:val="083D2649"/>
    <w:rsid w:val="084445DF"/>
    <w:rsid w:val="086B43F5"/>
    <w:rsid w:val="08A50BFC"/>
    <w:rsid w:val="08AF5513"/>
    <w:rsid w:val="08B2244C"/>
    <w:rsid w:val="08BD6259"/>
    <w:rsid w:val="08C278C6"/>
    <w:rsid w:val="08C34ADF"/>
    <w:rsid w:val="08CA05F5"/>
    <w:rsid w:val="08D167E8"/>
    <w:rsid w:val="08DB7966"/>
    <w:rsid w:val="08E1034B"/>
    <w:rsid w:val="08E95E21"/>
    <w:rsid w:val="08EB242C"/>
    <w:rsid w:val="08FB1A5B"/>
    <w:rsid w:val="0912675B"/>
    <w:rsid w:val="0913529F"/>
    <w:rsid w:val="09145D40"/>
    <w:rsid w:val="09154719"/>
    <w:rsid w:val="09164C8D"/>
    <w:rsid w:val="09165BB6"/>
    <w:rsid w:val="09175EDD"/>
    <w:rsid w:val="091E4EC6"/>
    <w:rsid w:val="09201517"/>
    <w:rsid w:val="092C09B1"/>
    <w:rsid w:val="092D0A5E"/>
    <w:rsid w:val="092F71D4"/>
    <w:rsid w:val="092F765B"/>
    <w:rsid w:val="093312BF"/>
    <w:rsid w:val="0944007C"/>
    <w:rsid w:val="094C76D6"/>
    <w:rsid w:val="094D09ED"/>
    <w:rsid w:val="09512CC5"/>
    <w:rsid w:val="095801A5"/>
    <w:rsid w:val="09622038"/>
    <w:rsid w:val="09662C9C"/>
    <w:rsid w:val="096E7B29"/>
    <w:rsid w:val="09846CB2"/>
    <w:rsid w:val="099337F2"/>
    <w:rsid w:val="09AB3E00"/>
    <w:rsid w:val="09B30B10"/>
    <w:rsid w:val="09BA74D4"/>
    <w:rsid w:val="09CC76FC"/>
    <w:rsid w:val="09D049E9"/>
    <w:rsid w:val="09D55DCA"/>
    <w:rsid w:val="09DC6554"/>
    <w:rsid w:val="09E9659A"/>
    <w:rsid w:val="09EA5EF8"/>
    <w:rsid w:val="09F075A2"/>
    <w:rsid w:val="09F445BB"/>
    <w:rsid w:val="0A051302"/>
    <w:rsid w:val="0A0E0C52"/>
    <w:rsid w:val="0A292E63"/>
    <w:rsid w:val="0A34129F"/>
    <w:rsid w:val="0A3D17BD"/>
    <w:rsid w:val="0A44392B"/>
    <w:rsid w:val="0A5016F6"/>
    <w:rsid w:val="0A63215F"/>
    <w:rsid w:val="0A715E2D"/>
    <w:rsid w:val="0A740658"/>
    <w:rsid w:val="0A7B3E7C"/>
    <w:rsid w:val="0A907B85"/>
    <w:rsid w:val="0A930BBC"/>
    <w:rsid w:val="0AA05B6D"/>
    <w:rsid w:val="0AA21EDD"/>
    <w:rsid w:val="0AA867A0"/>
    <w:rsid w:val="0AAF2C1F"/>
    <w:rsid w:val="0AB15D7E"/>
    <w:rsid w:val="0AB42F63"/>
    <w:rsid w:val="0AC1797A"/>
    <w:rsid w:val="0AC54B0B"/>
    <w:rsid w:val="0AC87D24"/>
    <w:rsid w:val="0AC91CD5"/>
    <w:rsid w:val="0AD33884"/>
    <w:rsid w:val="0AD36D8A"/>
    <w:rsid w:val="0AD4121B"/>
    <w:rsid w:val="0AD54B51"/>
    <w:rsid w:val="0AF11D47"/>
    <w:rsid w:val="0AF32229"/>
    <w:rsid w:val="0AF51503"/>
    <w:rsid w:val="0AFF5F01"/>
    <w:rsid w:val="0B036E2C"/>
    <w:rsid w:val="0B146177"/>
    <w:rsid w:val="0B157D82"/>
    <w:rsid w:val="0B211AE0"/>
    <w:rsid w:val="0B266590"/>
    <w:rsid w:val="0B2F0B9B"/>
    <w:rsid w:val="0B3223F9"/>
    <w:rsid w:val="0B353FD8"/>
    <w:rsid w:val="0B356B42"/>
    <w:rsid w:val="0B367EB4"/>
    <w:rsid w:val="0B3B0051"/>
    <w:rsid w:val="0B3E24FF"/>
    <w:rsid w:val="0B416650"/>
    <w:rsid w:val="0B4D640F"/>
    <w:rsid w:val="0B582A8C"/>
    <w:rsid w:val="0B5A4C2D"/>
    <w:rsid w:val="0B5D3612"/>
    <w:rsid w:val="0B5D669B"/>
    <w:rsid w:val="0B693AC8"/>
    <w:rsid w:val="0B6F61C3"/>
    <w:rsid w:val="0B954793"/>
    <w:rsid w:val="0B97580B"/>
    <w:rsid w:val="0BB107BF"/>
    <w:rsid w:val="0BC6448C"/>
    <w:rsid w:val="0BCB13D0"/>
    <w:rsid w:val="0BCC3A8C"/>
    <w:rsid w:val="0BCE689E"/>
    <w:rsid w:val="0BD743BE"/>
    <w:rsid w:val="0BDA4F66"/>
    <w:rsid w:val="0BE970A1"/>
    <w:rsid w:val="0BF47381"/>
    <w:rsid w:val="0C1B5E4F"/>
    <w:rsid w:val="0C211738"/>
    <w:rsid w:val="0C245D00"/>
    <w:rsid w:val="0C2812E0"/>
    <w:rsid w:val="0C2A44E9"/>
    <w:rsid w:val="0C2C2D6C"/>
    <w:rsid w:val="0C305520"/>
    <w:rsid w:val="0C3531C8"/>
    <w:rsid w:val="0C37573E"/>
    <w:rsid w:val="0C3D1269"/>
    <w:rsid w:val="0C415C2F"/>
    <w:rsid w:val="0C4815D1"/>
    <w:rsid w:val="0C5B70B5"/>
    <w:rsid w:val="0C6B326B"/>
    <w:rsid w:val="0C71688A"/>
    <w:rsid w:val="0C7E6A1F"/>
    <w:rsid w:val="0C7F53E7"/>
    <w:rsid w:val="0C842B0E"/>
    <w:rsid w:val="0C994761"/>
    <w:rsid w:val="0C9C08F3"/>
    <w:rsid w:val="0CA53A3E"/>
    <w:rsid w:val="0CA96794"/>
    <w:rsid w:val="0CBF246B"/>
    <w:rsid w:val="0CC15C17"/>
    <w:rsid w:val="0CC263E0"/>
    <w:rsid w:val="0CD667CF"/>
    <w:rsid w:val="0CD749B2"/>
    <w:rsid w:val="0CE15005"/>
    <w:rsid w:val="0D031EDF"/>
    <w:rsid w:val="0D071138"/>
    <w:rsid w:val="0D074329"/>
    <w:rsid w:val="0D11390A"/>
    <w:rsid w:val="0D2C632E"/>
    <w:rsid w:val="0D2D690A"/>
    <w:rsid w:val="0D324E89"/>
    <w:rsid w:val="0D42263F"/>
    <w:rsid w:val="0D497D5B"/>
    <w:rsid w:val="0D572F2A"/>
    <w:rsid w:val="0D5C2CA1"/>
    <w:rsid w:val="0D6130C7"/>
    <w:rsid w:val="0D665292"/>
    <w:rsid w:val="0D6C6054"/>
    <w:rsid w:val="0D726106"/>
    <w:rsid w:val="0D754B60"/>
    <w:rsid w:val="0D7B34EC"/>
    <w:rsid w:val="0D7D3D52"/>
    <w:rsid w:val="0D904E5C"/>
    <w:rsid w:val="0D91107D"/>
    <w:rsid w:val="0D951FAD"/>
    <w:rsid w:val="0DBA5503"/>
    <w:rsid w:val="0DD00665"/>
    <w:rsid w:val="0DD91F5C"/>
    <w:rsid w:val="0DDB5A62"/>
    <w:rsid w:val="0DDF3958"/>
    <w:rsid w:val="0DEC0FEC"/>
    <w:rsid w:val="0E065CA8"/>
    <w:rsid w:val="0E2B4537"/>
    <w:rsid w:val="0E530FC1"/>
    <w:rsid w:val="0E6839D0"/>
    <w:rsid w:val="0E6B706E"/>
    <w:rsid w:val="0E725271"/>
    <w:rsid w:val="0E7F589A"/>
    <w:rsid w:val="0E875ED7"/>
    <w:rsid w:val="0EA76196"/>
    <w:rsid w:val="0EAE3995"/>
    <w:rsid w:val="0EAF43CD"/>
    <w:rsid w:val="0EB11904"/>
    <w:rsid w:val="0EB139B6"/>
    <w:rsid w:val="0ED50FBF"/>
    <w:rsid w:val="0EE03AFF"/>
    <w:rsid w:val="0F0872B8"/>
    <w:rsid w:val="0F1752A5"/>
    <w:rsid w:val="0F231671"/>
    <w:rsid w:val="0F271F8E"/>
    <w:rsid w:val="0F50582C"/>
    <w:rsid w:val="0F6A44CA"/>
    <w:rsid w:val="0F7251B8"/>
    <w:rsid w:val="0F7653BC"/>
    <w:rsid w:val="0F7E59C4"/>
    <w:rsid w:val="0F8B46E4"/>
    <w:rsid w:val="0F8F4D29"/>
    <w:rsid w:val="0F9A3246"/>
    <w:rsid w:val="0F9D68C1"/>
    <w:rsid w:val="0FA044B6"/>
    <w:rsid w:val="0FB87B57"/>
    <w:rsid w:val="0FBA3D65"/>
    <w:rsid w:val="0FC11119"/>
    <w:rsid w:val="0FC17932"/>
    <w:rsid w:val="0FC337D1"/>
    <w:rsid w:val="0FD35FDB"/>
    <w:rsid w:val="0FE016C3"/>
    <w:rsid w:val="0FE639C7"/>
    <w:rsid w:val="0FEF48F6"/>
    <w:rsid w:val="0FF9253B"/>
    <w:rsid w:val="0FFF262F"/>
    <w:rsid w:val="1004094D"/>
    <w:rsid w:val="1008500A"/>
    <w:rsid w:val="10107096"/>
    <w:rsid w:val="10251499"/>
    <w:rsid w:val="104B2CFA"/>
    <w:rsid w:val="104B362F"/>
    <w:rsid w:val="10535F46"/>
    <w:rsid w:val="105609AF"/>
    <w:rsid w:val="105C36D8"/>
    <w:rsid w:val="105F52B6"/>
    <w:rsid w:val="10741B44"/>
    <w:rsid w:val="10801EBA"/>
    <w:rsid w:val="1082574F"/>
    <w:rsid w:val="1083641D"/>
    <w:rsid w:val="10990D25"/>
    <w:rsid w:val="10A5453F"/>
    <w:rsid w:val="10AF1B20"/>
    <w:rsid w:val="10B15CBD"/>
    <w:rsid w:val="10B94822"/>
    <w:rsid w:val="10BD46E6"/>
    <w:rsid w:val="10C70402"/>
    <w:rsid w:val="10DA7126"/>
    <w:rsid w:val="10E106C3"/>
    <w:rsid w:val="10E72FF9"/>
    <w:rsid w:val="10E83C6E"/>
    <w:rsid w:val="10F12527"/>
    <w:rsid w:val="10F924C8"/>
    <w:rsid w:val="10FA098A"/>
    <w:rsid w:val="10FA6ABA"/>
    <w:rsid w:val="10FA6FCE"/>
    <w:rsid w:val="110032A2"/>
    <w:rsid w:val="11257D7B"/>
    <w:rsid w:val="1128090F"/>
    <w:rsid w:val="11296192"/>
    <w:rsid w:val="112A689C"/>
    <w:rsid w:val="11304702"/>
    <w:rsid w:val="1141144A"/>
    <w:rsid w:val="114638C4"/>
    <w:rsid w:val="11476451"/>
    <w:rsid w:val="114929D8"/>
    <w:rsid w:val="11666160"/>
    <w:rsid w:val="116F42BD"/>
    <w:rsid w:val="11855361"/>
    <w:rsid w:val="11862724"/>
    <w:rsid w:val="11911CD1"/>
    <w:rsid w:val="11A71152"/>
    <w:rsid w:val="11A8543B"/>
    <w:rsid w:val="11BB2789"/>
    <w:rsid w:val="11BF3422"/>
    <w:rsid w:val="11C02B4D"/>
    <w:rsid w:val="11C80663"/>
    <w:rsid w:val="11CA101B"/>
    <w:rsid w:val="11D54308"/>
    <w:rsid w:val="11E60CBB"/>
    <w:rsid w:val="11EA0B3F"/>
    <w:rsid w:val="11F62FDC"/>
    <w:rsid w:val="11FD5308"/>
    <w:rsid w:val="12011816"/>
    <w:rsid w:val="121A6F78"/>
    <w:rsid w:val="1228509C"/>
    <w:rsid w:val="122B6D05"/>
    <w:rsid w:val="122D04FB"/>
    <w:rsid w:val="123902EE"/>
    <w:rsid w:val="123A6853"/>
    <w:rsid w:val="1248112E"/>
    <w:rsid w:val="124E3AF3"/>
    <w:rsid w:val="124F289F"/>
    <w:rsid w:val="125B450D"/>
    <w:rsid w:val="128A0C2F"/>
    <w:rsid w:val="128A2AAE"/>
    <w:rsid w:val="129179CC"/>
    <w:rsid w:val="129B7F44"/>
    <w:rsid w:val="129E06DE"/>
    <w:rsid w:val="12A90892"/>
    <w:rsid w:val="12AA1014"/>
    <w:rsid w:val="12AC2EDF"/>
    <w:rsid w:val="12B23626"/>
    <w:rsid w:val="12DD71BD"/>
    <w:rsid w:val="12F22C36"/>
    <w:rsid w:val="13087223"/>
    <w:rsid w:val="131B2385"/>
    <w:rsid w:val="131B543F"/>
    <w:rsid w:val="133E5482"/>
    <w:rsid w:val="134D1B02"/>
    <w:rsid w:val="135C52EF"/>
    <w:rsid w:val="13617ADA"/>
    <w:rsid w:val="13816C86"/>
    <w:rsid w:val="13835BF6"/>
    <w:rsid w:val="13860B90"/>
    <w:rsid w:val="138C62F5"/>
    <w:rsid w:val="139566FD"/>
    <w:rsid w:val="139B37DA"/>
    <w:rsid w:val="13AE3966"/>
    <w:rsid w:val="13B219A3"/>
    <w:rsid w:val="13C70C9E"/>
    <w:rsid w:val="13CA7960"/>
    <w:rsid w:val="13D022DD"/>
    <w:rsid w:val="13D75E06"/>
    <w:rsid w:val="13E11ED6"/>
    <w:rsid w:val="13E244F3"/>
    <w:rsid w:val="13EB7AA9"/>
    <w:rsid w:val="13F177B6"/>
    <w:rsid w:val="14092902"/>
    <w:rsid w:val="14175B28"/>
    <w:rsid w:val="141815BC"/>
    <w:rsid w:val="141C3A5F"/>
    <w:rsid w:val="14317112"/>
    <w:rsid w:val="14360A31"/>
    <w:rsid w:val="143A6251"/>
    <w:rsid w:val="144F1DED"/>
    <w:rsid w:val="146566BE"/>
    <w:rsid w:val="14771815"/>
    <w:rsid w:val="147B0268"/>
    <w:rsid w:val="14812E05"/>
    <w:rsid w:val="148A4992"/>
    <w:rsid w:val="14915B07"/>
    <w:rsid w:val="14946808"/>
    <w:rsid w:val="149C7598"/>
    <w:rsid w:val="14A5103B"/>
    <w:rsid w:val="14AE49FB"/>
    <w:rsid w:val="14B73570"/>
    <w:rsid w:val="14C70CBE"/>
    <w:rsid w:val="14D92DE2"/>
    <w:rsid w:val="14E335DF"/>
    <w:rsid w:val="14F346A8"/>
    <w:rsid w:val="150A54D5"/>
    <w:rsid w:val="151217BC"/>
    <w:rsid w:val="151F65BC"/>
    <w:rsid w:val="152F1786"/>
    <w:rsid w:val="153233DE"/>
    <w:rsid w:val="153378B2"/>
    <w:rsid w:val="1548434B"/>
    <w:rsid w:val="155F0FBD"/>
    <w:rsid w:val="15725DF0"/>
    <w:rsid w:val="15730225"/>
    <w:rsid w:val="157E48B8"/>
    <w:rsid w:val="158242F6"/>
    <w:rsid w:val="1589680A"/>
    <w:rsid w:val="158E7A79"/>
    <w:rsid w:val="15964819"/>
    <w:rsid w:val="15964B9C"/>
    <w:rsid w:val="15AA68DA"/>
    <w:rsid w:val="15B24E4D"/>
    <w:rsid w:val="15B809C7"/>
    <w:rsid w:val="15C94447"/>
    <w:rsid w:val="15D45BCF"/>
    <w:rsid w:val="15D75CAC"/>
    <w:rsid w:val="15DD7909"/>
    <w:rsid w:val="15E12337"/>
    <w:rsid w:val="160960BB"/>
    <w:rsid w:val="160E540F"/>
    <w:rsid w:val="160F11D4"/>
    <w:rsid w:val="16115B38"/>
    <w:rsid w:val="16164966"/>
    <w:rsid w:val="162650E5"/>
    <w:rsid w:val="163E2875"/>
    <w:rsid w:val="164D713A"/>
    <w:rsid w:val="164F67F1"/>
    <w:rsid w:val="165C52E9"/>
    <w:rsid w:val="165D246A"/>
    <w:rsid w:val="166768C0"/>
    <w:rsid w:val="16781F04"/>
    <w:rsid w:val="16795DC4"/>
    <w:rsid w:val="16834F03"/>
    <w:rsid w:val="1689747D"/>
    <w:rsid w:val="16910199"/>
    <w:rsid w:val="16C859FB"/>
    <w:rsid w:val="16CE674A"/>
    <w:rsid w:val="16DA29C2"/>
    <w:rsid w:val="16DD2242"/>
    <w:rsid w:val="16DD78F2"/>
    <w:rsid w:val="16E9133C"/>
    <w:rsid w:val="16FE1D28"/>
    <w:rsid w:val="17045919"/>
    <w:rsid w:val="17054C43"/>
    <w:rsid w:val="171B1EC2"/>
    <w:rsid w:val="17253493"/>
    <w:rsid w:val="174259AE"/>
    <w:rsid w:val="17473E1F"/>
    <w:rsid w:val="1759129E"/>
    <w:rsid w:val="176234F6"/>
    <w:rsid w:val="176A48C4"/>
    <w:rsid w:val="17701A06"/>
    <w:rsid w:val="17727219"/>
    <w:rsid w:val="177C7685"/>
    <w:rsid w:val="178D6ADB"/>
    <w:rsid w:val="17962F3F"/>
    <w:rsid w:val="1797790A"/>
    <w:rsid w:val="17A13E15"/>
    <w:rsid w:val="17A41E15"/>
    <w:rsid w:val="17A61BC6"/>
    <w:rsid w:val="17C34596"/>
    <w:rsid w:val="17D21C33"/>
    <w:rsid w:val="17D56077"/>
    <w:rsid w:val="17E6689F"/>
    <w:rsid w:val="17E769A7"/>
    <w:rsid w:val="17E9741E"/>
    <w:rsid w:val="18084DE5"/>
    <w:rsid w:val="18125CE6"/>
    <w:rsid w:val="181D30E5"/>
    <w:rsid w:val="184026CA"/>
    <w:rsid w:val="18446551"/>
    <w:rsid w:val="18457271"/>
    <w:rsid w:val="18487DDC"/>
    <w:rsid w:val="185459F4"/>
    <w:rsid w:val="185551DC"/>
    <w:rsid w:val="185D3909"/>
    <w:rsid w:val="18641FAF"/>
    <w:rsid w:val="186556C0"/>
    <w:rsid w:val="186B14D8"/>
    <w:rsid w:val="186E139D"/>
    <w:rsid w:val="18715DE6"/>
    <w:rsid w:val="18913F68"/>
    <w:rsid w:val="18AC2D2B"/>
    <w:rsid w:val="18B21245"/>
    <w:rsid w:val="18B57556"/>
    <w:rsid w:val="18BA2161"/>
    <w:rsid w:val="18C338CB"/>
    <w:rsid w:val="18CE4443"/>
    <w:rsid w:val="18DD25CD"/>
    <w:rsid w:val="18E12545"/>
    <w:rsid w:val="18E22B18"/>
    <w:rsid w:val="18F5124F"/>
    <w:rsid w:val="18F56247"/>
    <w:rsid w:val="190D19D0"/>
    <w:rsid w:val="191F278B"/>
    <w:rsid w:val="193E1BA4"/>
    <w:rsid w:val="19405C90"/>
    <w:rsid w:val="19527913"/>
    <w:rsid w:val="195A01FB"/>
    <w:rsid w:val="19614749"/>
    <w:rsid w:val="19696A71"/>
    <w:rsid w:val="198419DD"/>
    <w:rsid w:val="199829DD"/>
    <w:rsid w:val="19D208F4"/>
    <w:rsid w:val="19D57265"/>
    <w:rsid w:val="19E95F71"/>
    <w:rsid w:val="19E9741F"/>
    <w:rsid w:val="19ED0C08"/>
    <w:rsid w:val="19F73764"/>
    <w:rsid w:val="1A0329C3"/>
    <w:rsid w:val="1A0967D7"/>
    <w:rsid w:val="1A1F369A"/>
    <w:rsid w:val="1A1F7560"/>
    <w:rsid w:val="1A2027D3"/>
    <w:rsid w:val="1A221EF4"/>
    <w:rsid w:val="1A2E7F23"/>
    <w:rsid w:val="1A3E47D0"/>
    <w:rsid w:val="1A535DA6"/>
    <w:rsid w:val="1A672F93"/>
    <w:rsid w:val="1A6C7C14"/>
    <w:rsid w:val="1A73489F"/>
    <w:rsid w:val="1A8B7010"/>
    <w:rsid w:val="1A8F0612"/>
    <w:rsid w:val="1A993EB7"/>
    <w:rsid w:val="1A9E4E29"/>
    <w:rsid w:val="1A9E587F"/>
    <w:rsid w:val="1AA471D0"/>
    <w:rsid w:val="1AA66D0F"/>
    <w:rsid w:val="1AAD0BCC"/>
    <w:rsid w:val="1AAF4417"/>
    <w:rsid w:val="1AC01C8C"/>
    <w:rsid w:val="1AC5503F"/>
    <w:rsid w:val="1ACB603E"/>
    <w:rsid w:val="1AE15ED4"/>
    <w:rsid w:val="1AF94622"/>
    <w:rsid w:val="1B033ADE"/>
    <w:rsid w:val="1B0563E8"/>
    <w:rsid w:val="1B076DA9"/>
    <w:rsid w:val="1B0C0609"/>
    <w:rsid w:val="1B137C88"/>
    <w:rsid w:val="1B151D22"/>
    <w:rsid w:val="1B1C1D93"/>
    <w:rsid w:val="1B257095"/>
    <w:rsid w:val="1B3D2B29"/>
    <w:rsid w:val="1B4254C2"/>
    <w:rsid w:val="1B474D38"/>
    <w:rsid w:val="1B5F34A2"/>
    <w:rsid w:val="1B621AE2"/>
    <w:rsid w:val="1B7C66EB"/>
    <w:rsid w:val="1BAE3254"/>
    <w:rsid w:val="1BB06AAB"/>
    <w:rsid w:val="1BC10B46"/>
    <w:rsid w:val="1BC91804"/>
    <w:rsid w:val="1BCE633C"/>
    <w:rsid w:val="1BE060F5"/>
    <w:rsid w:val="1BE601F2"/>
    <w:rsid w:val="1BF80EA6"/>
    <w:rsid w:val="1C064DA7"/>
    <w:rsid w:val="1C0806E0"/>
    <w:rsid w:val="1C090790"/>
    <w:rsid w:val="1C126A54"/>
    <w:rsid w:val="1C2D0FEA"/>
    <w:rsid w:val="1C3566E3"/>
    <w:rsid w:val="1C4502F1"/>
    <w:rsid w:val="1C56760F"/>
    <w:rsid w:val="1C605962"/>
    <w:rsid w:val="1C651DEC"/>
    <w:rsid w:val="1C670325"/>
    <w:rsid w:val="1C6D01DA"/>
    <w:rsid w:val="1C71414E"/>
    <w:rsid w:val="1C814478"/>
    <w:rsid w:val="1C82440A"/>
    <w:rsid w:val="1C8D3C6D"/>
    <w:rsid w:val="1C916B4E"/>
    <w:rsid w:val="1C933792"/>
    <w:rsid w:val="1CA45483"/>
    <w:rsid w:val="1CA87EDB"/>
    <w:rsid w:val="1CDC5B67"/>
    <w:rsid w:val="1CE53B17"/>
    <w:rsid w:val="1CFC4EA8"/>
    <w:rsid w:val="1D0232B3"/>
    <w:rsid w:val="1D0356A2"/>
    <w:rsid w:val="1D037851"/>
    <w:rsid w:val="1D0453E7"/>
    <w:rsid w:val="1D0E1EBE"/>
    <w:rsid w:val="1D132762"/>
    <w:rsid w:val="1D1A22A2"/>
    <w:rsid w:val="1D477C7C"/>
    <w:rsid w:val="1D521D21"/>
    <w:rsid w:val="1D615531"/>
    <w:rsid w:val="1D630535"/>
    <w:rsid w:val="1D663B06"/>
    <w:rsid w:val="1D6A0DDB"/>
    <w:rsid w:val="1D6A31F8"/>
    <w:rsid w:val="1D7973B4"/>
    <w:rsid w:val="1D8836C7"/>
    <w:rsid w:val="1D8E1DAA"/>
    <w:rsid w:val="1D8E5C28"/>
    <w:rsid w:val="1D927196"/>
    <w:rsid w:val="1D9B7BF8"/>
    <w:rsid w:val="1DA0518C"/>
    <w:rsid w:val="1DBD5536"/>
    <w:rsid w:val="1DC20FD4"/>
    <w:rsid w:val="1DD016D8"/>
    <w:rsid w:val="1DDC7161"/>
    <w:rsid w:val="1DDC7C0E"/>
    <w:rsid w:val="1DDD55F1"/>
    <w:rsid w:val="1DE40438"/>
    <w:rsid w:val="1DEA0891"/>
    <w:rsid w:val="1DF43006"/>
    <w:rsid w:val="1DFE418E"/>
    <w:rsid w:val="1E08205A"/>
    <w:rsid w:val="1E1C67A2"/>
    <w:rsid w:val="1E2643D2"/>
    <w:rsid w:val="1E276A74"/>
    <w:rsid w:val="1E2A284A"/>
    <w:rsid w:val="1E2E4580"/>
    <w:rsid w:val="1E386491"/>
    <w:rsid w:val="1E545AE0"/>
    <w:rsid w:val="1E5F3262"/>
    <w:rsid w:val="1E711522"/>
    <w:rsid w:val="1E79208B"/>
    <w:rsid w:val="1E833282"/>
    <w:rsid w:val="1E936936"/>
    <w:rsid w:val="1EA26D45"/>
    <w:rsid w:val="1EAF7858"/>
    <w:rsid w:val="1EB27C13"/>
    <w:rsid w:val="1EB312E9"/>
    <w:rsid w:val="1EC062DF"/>
    <w:rsid w:val="1EC51A65"/>
    <w:rsid w:val="1EC76BED"/>
    <w:rsid w:val="1ECA1C78"/>
    <w:rsid w:val="1ECB6941"/>
    <w:rsid w:val="1ED06EDE"/>
    <w:rsid w:val="1ED163D2"/>
    <w:rsid w:val="1ED250CC"/>
    <w:rsid w:val="1ED27BC2"/>
    <w:rsid w:val="1EDD0D07"/>
    <w:rsid w:val="1EE802E8"/>
    <w:rsid w:val="1F0527B0"/>
    <w:rsid w:val="1F0F7A01"/>
    <w:rsid w:val="1F1C7AE4"/>
    <w:rsid w:val="1F204B10"/>
    <w:rsid w:val="1F322E0F"/>
    <w:rsid w:val="1F337F7E"/>
    <w:rsid w:val="1F397EA4"/>
    <w:rsid w:val="1F3C54E4"/>
    <w:rsid w:val="1F6C4777"/>
    <w:rsid w:val="1F6D7D00"/>
    <w:rsid w:val="1F6E2B09"/>
    <w:rsid w:val="1F781E18"/>
    <w:rsid w:val="1F8A36BC"/>
    <w:rsid w:val="1F8E67F5"/>
    <w:rsid w:val="1FA46C75"/>
    <w:rsid w:val="1FB30B42"/>
    <w:rsid w:val="1FBE2DB8"/>
    <w:rsid w:val="1FC8715B"/>
    <w:rsid w:val="1FD87AD9"/>
    <w:rsid w:val="1FDA07BB"/>
    <w:rsid w:val="1FDA0B39"/>
    <w:rsid w:val="20014BE1"/>
    <w:rsid w:val="20027FAB"/>
    <w:rsid w:val="200F1B6C"/>
    <w:rsid w:val="20152955"/>
    <w:rsid w:val="20187C77"/>
    <w:rsid w:val="20272A4B"/>
    <w:rsid w:val="20283191"/>
    <w:rsid w:val="20381504"/>
    <w:rsid w:val="203C479F"/>
    <w:rsid w:val="20481CD2"/>
    <w:rsid w:val="204B755D"/>
    <w:rsid w:val="20510E6F"/>
    <w:rsid w:val="206567EA"/>
    <w:rsid w:val="20735D17"/>
    <w:rsid w:val="207B3E91"/>
    <w:rsid w:val="20817B81"/>
    <w:rsid w:val="2082344B"/>
    <w:rsid w:val="20AC7E42"/>
    <w:rsid w:val="20AD3004"/>
    <w:rsid w:val="20BF0893"/>
    <w:rsid w:val="20C435F8"/>
    <w:rsid w:val="20CA6848"/>
    <w:rsid w:val="20DF691B"/>
    <w:rsid w:val="20E11A6A"/>
    <w:rsid w:val="20F3634F"/>
    <w:rsid w:val="20F57F99"/>
    <w:rsid w:val="20FA3582"/>
    <w:rsid w:val="210018F5"/>
    <w:rsid w:val="210251DC"/>
    <w:rsid w:val="211B5325"/>
    <w:rsid w:val="2124224E"/>
    <w:rsid w:val="21293997"/>
    <w:rsid w:val="214A488C"/>
    <w:rsid w:val="215153DA"/>
    <w:rsid w:val="21661436"/>
    <w:rsid w:val="216764B3"/>
    <w:rsid w:val="21694F6A"/>
    <w:rsid w:val="218000AE"/>
    <w:rsid w:val="21803346"/>
    <w:rsid w:val="2182285F"/>
    <w:rsid w:val="219A257A"/>
    <w:rsid w:val="219D4C17"/>
    <w:rsid w:val="21A728AB"/>
    <w:rsid w:val="21AB4025"/>
    <w:rsid w:val="21B51EEB"/>
    <w:rsid w:val="21B82FBA"/>
    <w:rsid w:val="21B845F4"/>
    <w:rsid w:val="21C92A0E"/>
    <w:rsid w:val="21D57F32"/>
    <w:rsid w:val="21EB0693"/>
    <w:rsid w:val="21F33937"/>
    <w:rsid w:val="21F4356D"/>
    <w:rsid w:val="21F678BA"/>
    <w:rsid w:val="21FA1B91"/>
    <w:rsid w:val="22041E65"/>
    <w:rsid w:val="220D0E17"/>
    <w:rsid w:val="220F09F5"/>
    <w:rsid w:val="221261FF"/>
    <w:rsid w:val="22136212"/>
    <w:rsid w:val="221823AF"/>
    <w:rsid w:val="221B70B8"/>
    <w:rsid w:val="223734AB"/>
    <w:rsid w:val="2239368B"/>
    <w:rsid w:val="223F49FB"/>
    <w:rsid w:val="22417098"/>
    <w:rsid w:val="228A5159"/>
    <w:rsid w:val="229075E8"/>
    <w:rsid w:val="229A7761"/>
    <w:rsid w:val="229D08E7"/>
    <w:rsid w:val="22A074BA"/>
    <w:rsid w:val="22A14892"/>
    <w:rsid w:val="22A30175"/>
    <w:rsid w:val="22AE2FD6"/>
    <w:rsid w:val="22B00681"/>
    <w:rsid w:val="22B6438C"/>
    <w:rsid w:val="22B841AC"/>
    <w:rsid w:val="22BE5FB0"/>
    <w:rsid w:val="22D2161E"/>
    <w:rsid w:val="22D34683"/>
    <w:rsid w:val="22DA3750"/>
    <w:rsid w:val="22DB5733"/>
    <w:rsid w:val="22DF74EA"/>
    <w:rsid w:val="22EC3144"/>
    <w:rsid w:val="22F3079C"/>
    <w:rsid w:val="230B476C"/>
    <w:rsid w:val="230C7C16"/>
    <w:rsid w:val="231658BA"/>
    <w:rsid w:val="232911FB"/>
    <w:rsid w:val="233866CB"/>
    <w:rsid w:val="23402A5E"/>
    <w:rsid w:val="23622EA8"/>
    <w:rsid w:val="23661A2D"/>
    <w:rsid w:val="237D520D"/>
    <w:rsid w:val="2387047B"/>
    <w:rsid w:val="23887648"/>
    <w:rsid w:val="239D37B9"/>
    <w:rsid w:val="239F66D2"/>
    <w:rsid w:val="23A02061"/>
    <w:rsid w:val="23B148F5"/>
    <w:rsid w:val="23C6272F"/>
    <w:rsid w:val="23CB74C2"/>
    <w:rsid w:val="23CC39B1"/>
    <w:rsid w:val="23CD399B"/>
    <w:rsid w:val="23CE5C02"/>
    <w:rsid w:val="23DE67AB"/>
    <w:rsid w:val="23E05F3B"/>
    <w:rsid w:val="23E17577"/>
    <w:rsid w:val="23E86CDE"/>
    <w:rsid w:val="240251E1"/>
    <w:rsid w:val="24175722"/>
    <w:rsid w:val="241F6256"/>
    <w:rsid w:val="24283DB0"/>
    <w:rsid w:val="2444578B"/>
    <w:rsid w:val="24473978"/>
    <w:rsid w:val="244A6D7B"/>
    <w:rsid w:val="245A3BC6"/>
    <w:rsid w:val="245D531B"/>
    <w:rsid w:val="246418A6"/>
    <w:rsid w:val="247154FA"/>
    <w:rsid w:val="247A5C41"/>
    <w:rsid w:val="249D4E23"/>
    <w:rsid w:val="24AB022A"/>
    <w:rsid w:val="24B169C7"/>
    <w:rsid w:val="24CB5805"/>
    <w:rsid w:val="24DF43CA"/>
    <w:rsid w:val="24E011B4"/>
    <w:rsid w:val="24E01F1E"/>
    <w:rsid w:val="25042CE4"/>
    <w:rsid w:val="250C267C"/>
    <w:rsid w:val="25157D87"/>
    <w:rsid w:val="25186C16"/>
    <w:rsid w:val="252052F2"/>
    <w:rsid w:val="25205A49"/>
    <w:rsid w:val="253570B8"/>
    <w:rsid w:val="25456FFB"/>
    <w:rsid w:val="25472D03"/>
    <w:rsid w:val="256778DF"/>
    <w:rsid w:val="256A26D6"/>
    <w:rsid w:val="256A7016"/>
    <w:rsid w:val="25763B40"/>
    <w:rsid w:val="259622D5"/>
    <w:rsid w:val="25A25724"/>
    <w:rsid w:val="25BB7526"/>
    <w:rsid w:val="25C1363F"/>
    <w:rsid w:val="25C42357"/>
    <w:rsid w:val="25C9097C"/>
    <w:rsid w:val="25C9390C"/>
    <w:rsid w:val="25DD022D"/>
    <w:rsid w:val="25DE3D81"/>
    <w:rsid w:val="2604002E"/>
    <w:rsid w:val="260B3973"/>
    <w:rsid w:val="261079E1"/>
    <w:rsid w:val="26140292"/>
    <w:rsid w:val="26264182"/>
    <w:rsid w:val="26360462"/>
    <w:rsid w:val="2647312D"/>
    <w:rsid w:val="266075CB"/>
    <w:rsid w:val="26661678"/>
    <w:rsid w:val="26701A40"/>
    <w:rsid w:val="267C5B4B"/>
    <w:rsid w:val="267E25E9"/>
    <w:rsid w:val="26807C6B"/>
    <w:rsid w:val="26937334"/>
    <w:rsid w:val="26B51BF0"/>
    <w:rsid w:val="26B92688"/>
    <w:rsid w:val="26BC1185"/>
    <w:rsid w:val="26C635AE"/>
    <w:rsid w:val="26D02D43"/>
    <w:rsid w:val="26DE2480"/>
    <w:rsid w:val="26F54032"/>
    <w:rsid w:val="27172916"/>
    <w:rsid w:val="274309E9"/>
    <w:rsid w:val="274D02EF"/>
    <w:rsid w:val="275225D5"/>
    <w:rsid w:val="27573770"/>
    <w:rsid w:val="277178EC"/>
    <w:rsid w:val="27894DE0"/>
    <w:rsid w:val="278C0E2E"/>
    <w:rsid w:val="278D0C43"/>
    <w:rsid w:val="2791085C"/>
    <w:rsid w:val="279267A5"/>
    <w:rsid w:val="27973F13"/>
    <w:rsid w:val="27A57934"/>
    <w:rsid w:val="27A67E2D"/>
    <w:rsid w:val="27B706D0"/>
    <w:rsid w:val="27BD46E7"/>
    <w:rsid w:val="27BD745F"/>
    <w:rsid w:val="27D36D4C"/>
    <w:rsid w:val="27D42171"/>
    <w:rsid w:val="27D42228"/>
    <w:rsid w:val="27DC7370"/>
    <w:rsid w:val="27E43D0C"/>
    <w:rsid w:val="27E92D7E"/>
    <w:rsid w:val="27F328DA"/>
    <w:rsid w:val="27FE2930"/>
    <w:rsid w:val="28116B27"/>
    <w:rsid w:val="2817776A"/>
    <w:rsid w:val="281B0963"/>
    <w:rsid w:val="281F3606"/>
    <w:rsid w:val="283D50DC"/>
    <w:rsid w:val="28441073"/>
    <w:rsid w:val="284651A3"/>
    <w:rsid w:val="2855226B"/>
    <w:rsid w:val="28616B19"/>
    <w:rsid w:val="28637F83"/>
    <w:rsid w:val="286A59DE"/>
    <w:rsid w:val="28722BC3"/>
    <w:rsid w:val="288C58BE"/>
    <w:rsid w:val="28A0007E"/>
    <w:rsid w:val="28B05900"/>
    <w:rsid w:val="28C42827"/>
    <w:rsid w:val="28C4466F"/>
    <w:rsid w:val="28D14DE7"/>
    <w:rsid w:val="28D72D1C"/>
    <w:rsid w:val="28D778FE"/>
    <w:rsid w:val="28DE4577"/>
    <w:rsid w:val="28E405D4"/>
    <w:rsid w:val="28E91F67"/>
    <w:rsid w:val="28F301EB"/>
    <w:rsid w:val="28F74B8F"/>
    <w:rsid w:val="290D7A9D"/>
    <w:rsid w:val="290E0DBC"/>
    <w:rsid w:val="292569B1"/>
    <w:rsid w:val="292B00AC"/>
    <w:rsid w:val="292B130B"/>
    <w:rsid w:val="292B53C3"/>
    <w:rsid w:val="29322E9E"/>
    <w:rsid w:val="2939024B"/>
    <w:rsid w:val="293C1E75"/>
    <w:rsid w:val="294704C5"/>
    <w:rsid w:val="296A70D5"/>
    <w:rsid w:val="2970323E"/>
    <w:rsid w:val="29787A0B"/>
    <w:rsid w:val="298A41D1"/>
    <w:rsid w:val="298F2BF6"/>
    <w:rsid w:val="29AA7C8B"/>
    <w:rsid w:val="29B77B62"/>
    <w:rsid w:val="29B8696D"/>
    <w:rsid w:val="29C57764"/>
    <w:rsid w:val="29D97CC6"/>
    <w:rsid w:val="29EB091A"/>
    <w:rsid w:val="29ED040F"/>
    <w:rsid w:val="2A065DB3"/>
    <w:rsid w:val="2A18195C"/>
    <w:rsid w:val="2A2905D3"/>
    <w:rsid w:val="2A2C4713"/>
    <w:rsid w:val="2A403ED1"/>
    <w:rsid w:val="2A527A81"/>
    <w:rsid w:val="2A53006D"/>
    <w:rsid w:val="2A5F763A"/>
    <w:rsid w:val="2A66757C"/>
    <w:rsid w:val="2A743802"/>
    <w:rsid w:val="2A7520E4"/>
    <w:rsid w:val="2A77445F"/>
    <w:rsid w:val="2A82263A"/>
    <w:rsid w:val="2A866184"/>
    <w:rsid w:val="2A960235"/>
    <w:rsid w:val="2AA3223A"/>
    <w:rsid w:val="2AA546C7"/>
    <w:rsid w:val="2AB371D9"/>
    <w:rsid w:val="2AB51475"/>
    <w:rsid w:val="2ABF7C12"/>
    <w:rsid w:val="2AC73A5F"/>
    <w:rsid w:val="2AD42C02"/>
    <w:rsid w:val="2AD54987"/>
    <w:rsid w:val="2AF24FD2"/>
    <w:rsid w:val="2AFE59E4"/>
    <w:rsid w:val="2B0A0672"/>
    <w:rsid w:val="2B1F1324"/>
    <w:rsid w:val="2B366C00"/>
    <w:rsid w:val="2B463CE9"/>
    <w:rsid w:val="2B553C6E"/>
    <w:rsid w:val="2B554941"/>
    <w:rsid w:val="2B5C1F3F"/>
    <w:rsid w:val="2B637E25"/>
    <w:rsid w:val="2B6607EA"/>
    <w:rsid w:val="2B677144"/>
    <w:rsid w:val="2B9962B2"/>
    <w:rsid w:val="2B9D4AA8"/>
    <w:rsid w:val="2B9D6630"/>
    <w:rsid w:val="2BAA4D8A"/>
    <w:rsid w:val="2BAC0D7A"/>
    <w:rsid w:val="2BAD1EDC"/>
    <w:rsid w:val="2BAF1BE4"/>
    <w:rsid w:val="2BB00C04"/>
    <w:rsid w:val="2BBD1877"/>
    <w:rsid w:val="2BDD0884"/>
    <w:rsid w:val="2BE63F02"/>
    <w:rsid w:val="2BEF50B8"/>
    <w:rsid w:val="2BF31B1C"/>
    <w:rsid w:val="2BFA0DDD"/>
    <w:rsid w:val="2BFD2CBD"/>
    <w:rsid w:val="2C1E056C"/>
    <w:rsid w:val="2C250D79"/>
    <w:rsid w:val="2C2F62E1"/>
    <w:rsid w:val="2C393347"/>
    <w:rsid w:val="2C494A48"/>
    <w:rsid w:val="2C541B49"/>
    <w:rsid w:val="2C5B006A"/>
    <w:rsid w:val="2C5C78B3"/>
    <w:rsid w:val="2C752631"/>
    <w:rsid w:val="2CA64DFE"/>
    <w:rsid w:val="2CB15028"/>
    <w:rsid w:val="2CCC019F"/>
    <w:rsid w:val="2CD46980"/>
    <w:rsid w:val="2CD64009"/>
    <w:rsid w:val="2CDC00F1"/>
    <w:rsid w:val="2CDE1891"/>
    <w:rsid w:val="2CDF51FA"/>
    <w:rsid w:val="2CEE5C64"/>
    <w:rsid w:val="2D041EAA"/>
    <w:rsid w:val="2D255345"/>
    <w:rsid w:val="2D33174E"/>
    <w:rsid w:val="2D3342BE"/>
    <w:rsid w:val="2D335BEA"/>
    <w:rsid w:val="2D3672BC"/>
    <w:rsid w:val="2D3A3E3D"/>
    <w:rsid w:val="2D3F4D3E"/>
    <w:rsid w:val="2D565EA8"/>
    <w:rsid w:val="2D617794"/>
    <w:rsid w:val="2D687514"/>
    <w:rsid w:val="2D6A2128"/>
    <w:rsid w:val="2D6D280E"/>
    <w:rsid w:val="2D7724C7"/>
    <w:rsid w:val="2D8610A8"/>
    <w:rsid w:val="2D8A2F48"/>
    <w:rsid w:val="2D9123DA"/>
    <w:rsid w:val="2D992CDD"/>
    <w:rsid w:val="2DB6715A"/>
    <w:rsid w:val="2DC259A5"/>
    <w:rsid w:val="2DC84577"/>
    <w:rsid w:val="2DC8627B"/>
    <w:rsid w:val="2DCB5855"/>
    <w:rsid w:val="2DD809CF"/>
    <w:rsid w:val="2DE11AF2"/>
    <w:rsid w:val="2DE23D75"/>
    <w:rsid w:val="2DE2551B"/>
    <w:rsid w:val="2DEE5118"/>
    <w:rsid w:val="2DF10EA4"/>
    <w:rsid w:val="2DF13E82"/>
    <w:rsid w:val="2DFE40D5"/>
    <w:rsid w:val="2DFF3DB3"/>
    <w:rsid w:val="2E020CCB"/>
    <w:rsid w:val="2E0A76EC"/>
    <w:rsid w:val="2E0B21D1"/>
    <w:rsid w:val="2E0D02CA"/>
    <w:rsid w:val="2E13414B"/>
    <w:rsid w:val="2E155A8F"/>
    <w:rsid w:val="2E273A3C"/>
    <w:rsid w:val="2E3F7FDC"/>
    <w:rsid w:val="2E40795E"/>
    <w:rsid w:val="2E42258B"/>
    <w:rsid w:val="2E430C67"/>
    <w:rsid w:val="2E55303D"/>
    <w:rsid w:val="2E5A040C"/>
    <w:rsid w:val="2E5A6A10"/>
    <w:rsid w:val="2E676FA2"/>
    <w:rsid w:val="2E6B598D"/>
    <w:rsid w:val="2E6E2D6B"/>
    <w:rsid w:val="2E6F4673"/>
    <w:rsid w:val="2E751A2D"/>
    <w:rsid w:val="2E787F88"/>
    <w:rsid w:val="2E7A0B89"/>
    <w:rsid w:val="2E9322B4"/>
    <w:rsid w:val="2E9E61A2"/>
    <w:rsid w:val="2EA50D59"/>
    <w:rsid w:val="2EA86F2E"/>
    <w:rsid w:val="2EAF7FAC"/>
    <w:rsid w:val="2EB503D1"/>
    <w:rsid w:val="2EB81F12"/>
    <w:rsid w:val="2EB9646B"/>
    <w:rsid w:val="2EC33A3F"/>
    <w:rsid w:val="2EC82737"/>
    <w:rsid w:val="2EDD53F3"/>
    <w:rsid w:val="2F020281"/>
    <w:rsid w:val="2F077EAF"/>
    <w:rsid w:val="2F1344AC"/>
    <w:rsid w:val="2F15459F"/>
    <w:rsid w:val="2F176C50"/>
    <w:rsid w:val="2F2276D7"/>
    <w:rsid w:val="2F2B3046"/>
    <w:rsid w:val="2F316033"/>
    <w:rsid w:val="2F32515D"/>
    <w:rsid w:val="2F3E53FB"/>
    <w:rsid w:val="2F6E2933"/>
    <w:rsid w:val="2F7E0E46"/>
    <w:rsid w:val="2F7F6250"/>
    <w:rsid w:val="2F8821BA"/>
    <w:rsid w:val="2F9F22C3"/>
    <w:rsid w:val="2FA54109"/>
    <w:rsid w:val="2FBA278D"/>
    <w:rsid w:val="2FC51E16"/>
    <w:rsid w:val="2FE66E4F"/>
    <w:rsid w:val="2FE731BC"/>
    <w:rsid w:val="2FEC1CF7"/>
    <w:rsid w:val="2FED5623"/>
    <w:rsid w:val="2FEF5ABD"/>
    <w:rsid w:val="2FF207A6"/>
    <w:rsid w:val="2FFC633E"/>
    <w:rsid w:val="300454AA"/>
    <w:rsid w:val="300C59C4"/>
    <w:rsid w:val="300E666F"/>
    <w:rsid w:val="30106037"/>
    <w:rsid w:val="301879EB"/>
    <w:rsid w:val="302B1DB2"/>
    <w:rsid w:val="302E2677"/>
    <w:rsid w:val="30311015"/>
    <w:rsid w:val="30351C06"/>
    <w:rsid w:val="30436232"/>
    <w:rsid w:val="30706ECA"/>
    <w:rsid w:val="30751E10"/>
    <w:rsid w:val="30773A6E"/>
    <w:rsid w:val="307838B2"/>
    <w:rsid w:val="30810A64"/>
    <w:rsid w:val="30851829"/>
    <w:rsid w:val="308D126E"/>
    <w:rsid w:val="30945F33"/>
    <w:rsid w:val="30946732"/>
    <w:rsid w:val="30975837"/>
    <w:rsid w:val="30977DF8"/>
    <w:rsid w:val="309F408C"/>
    <w:rsid w:val="30B86240"/>
    <w:rsid w:val="30BD144F"/>
    <w:rsid w:val="30BE30F8"/>
    <w:rsid w:val="30C179A7"/>
    <w:rsid w:val="30D70914"/>
    <w:rsid w:val="30D90B1F"/>
    <w:rsid w:val="30E2072E"/>
    <w:rsid w:val="30F11308"/>
    <w:rsid w:val="30FB2B33"/>
    <w:rsid w:val="31054401"/>
    <w:rsid w:val="310C4D2A"/>
    <w:rsid w:val="310D0BB9"/>
    <w:rsid w:val="312F7859"/>
    <w:rsid w:val="31374B63"/>
    <w:rsid w:val="313F0842"/>
    <w:rsid w:val="31426001"/>
    <w:rsid w:val="31450420"/>
    <w:rsid w:val="314813EC"/>
    <w:rsid w:val="314F2666"/>
    <w:rsid w:val="315C012B"/>
    <w:rsid w:val="31631CBE"/>
    <w:rsid w:val="31650702"/>
    <w:rsid w:val="31675DCE"/>
    <w:rsid w:val="316F2D26"/>
    <w:rsid w:val="3176108B"/>
    <w:rsid w:val="318A3660"/>
    <w:rsid w:val="31934849"/>
    <w:rsid w:val="319A5728"/>
    <w:rsid w:val="31A4326F"/>
    <w:rsid w:val="31B2081B"/>
    <w:rsid w:val="31C44E1E"/>
    <w:rsid w:val="31CB763E"/>
    <w:rsid w:val="31CF4F33"/>
    <w:rsid w:val="31D62236"/>
    <w:rsid w:val="31E07619"/>
    <w:rsid w:val="320E6BD1"/>
    <w:rsid w:val="3211344B"/>
    <w:rsid w:val="32232BBA"/>
    <w:rsid w:val="3224214D"/>
    <w:rsid w:val="32267C9D"/>
    <w:rsid w:val="32376200"/>
    <w:rsid w:val="325343FC"/>
    <w:rsid w:val="32687EFE"/>
    <w:rsid w:val="326953E7"/>
    <w:rsid w:val="326B39F3"/>
    <w:rsid w:val="326C6C11"/>
    <w:rsid w:val="32716700"/>
    <w:rsid w:val="32765879"/>
    <w:rsid w:val="32842644"/>
    <w:rsid w:val="328804E0"/>
    <w:rsid w:val="3290470A"/>
    <w:rsid w:val="3293545B"/>
    <w:rsid w:val="32A05B7A"/>
    <w:rsid w:val="32AF21F9"/>
    <w:rsid w:val="32BC2092"/>
    <w:rsid w:val="32D36327"/>
    <w:rsid w:val="32D40C81"/>
    <w:rsid w:val="32D564F2"/>
    <w:rsid w:val="32E32B07"/>
    <w:rsid w:val="32F518CA"/>
    <w:rsid w:val="32FA0EB4"/>
    <w:rsid w:val="32FE5742"/>
    <w:rsid w:val="3318499D"/>
    <w:rsid w:val="33196B7E"/>
    <w:rsid w:val="331E612C"/>
    <w:rsid w:val="3320254F"/>
    <w:rsid w:val="332162B3"/>
    <w:rsid w:val="33302066"/>
    <w:rsid w:val="333E0EEB"/>
    <w:rsid w:val="334A60BE"/>
    <w:rsid w:val="334A751E"/>
    <w:rsid w:val="334E5C2C"/>
    <w:rsid w:val="33621EFB"/>
    <w:rsid w:val="33621FC4"/>
    <w:rsid w:val="336C7CA3"/>
    <w:rsid w:val="33767342"/>
    <w:rsid w:val="337705F5"/>
    <w:rsid w:val="337F42C3"/>
    <w:rsid w:val="33A71364"/>
    <w:rsid w:val="33A96C37"/>
    <w:rsid w:val="33AA29E0"/>
    <w:rsid w:val="33C26C75"/>
    <w:rsid w:val="33C53791"/>
    <w:rsid w:val="33C968A2"/>
    <w:rsid w:val="33D048ED"/>
    <w:rsid w:val="33D46EF1"/>
    <w:rsid w:val="33E46108"/>
    <w:rsid w:val="33FB153C"/>
    <w:rsid w:val="340A2A1D"/>
    <w:rsid w:val="340A3F92"/>
    <w:rsid w:val="34213B21"/>
    <w:rsid w:val="34263D76"/>
    <w:rsid w:val="342A72A5"/>
    <w:rsid w:val="34404632"/>
    <w:rsid w:val="34451942"/>
    <w:rsid w:val="34466102"/>
    <w:rsid w:val="346F6FB1"/>
    <w:rsid w:val="34854F9E"/>
    <w:rsid w:val="3487262E"/>
    <w:rsid w:val="348F50A7"/>
    <w:rsid w:val="34903FBF"/>
    <w:rsid w:val="3494308A"/>
    <w:rsid w:val="34965697"/>
    <w:rsid w:val="349764BD"/>
    <w:rsid w:val="349B3308"/>
    <w:rsid w:val="349F0633"/>
    <w:rsid w:val="34A511C4"/>
    <w:rsid w:val="34AF4F28"/>
    <w:rsid w:val="34B1572C"/>
    <w:rsid w:val="34BF6B76"/>
    <w:rsid w:val="34CC0E78"/>
    <w:rsid w:val="350518A9"/>
    <w:rsid w:val="350B32F1"/>
    <w:rsid w:val="350B47A1"/>
    <w:rsid w:val="35127935"/>
    <w:rsid w:val="35167067"/>
    <w:rsid w:val="351D02CB"/>
    <w:rsid w:val="352825D0"/>
    <w:rsid w:val="35396BA4"/>
    <w:rsid w:val="35457680"/>
    <w:rsid w:val="35461206"/>
    <w:rsid w:val="354A2D44"/>
    <w:rsid w:val="354C699D"/>
    <w:rsid w:val="35530A81"/>
    <w:rsid w:val="35564685"/>
    <w:rsid w:val="35634BF3"/>
    <w:rsid w:val="35682A86"/>
    <w:rsid w:val="356C113D"/>
    <w:rsid w:val="356C2F89"/>
    <w:rsid w:val="356D4D76"/>
    <w:rsid w:val="3573349F"/>
    <w:rsid w:val="35825157"/>
    <w:rsid w:val="358E3F0F"/>
    <w:rsid w:val="35937D09"/>
    <w:rsid w:val="35B0724E"/>
    <w:rsid w:val="35B94E18"/>
    <w:rsid w:val="35BA1C88"/>
    <w:rsid w:val="35C9690B"/>
    <w:rsid w:val="35DC0E40"/>
    <w:rsid w:val="35E208E0"/>
    <w:rsid w:val="35E843B0"/>
    <w:rsid w:val="35E927BE"/>
    <w:rsid w:val="35EA59AE"/>
    <w:rsid w:val="360D0E39"/>
    <w:rsid w:val="36124E26"/>
    <w:rsid w:val="36182965"/>
    <w:rsid w:val="361E5397"/>
    <w:rsid w:val="361F2E42"/>
    <w:rsid w:val="363D7BF7"/>
    <w:rsid w:val="36512CD9"/>
    <w:rsid w:val="365D7C93"/>
    <w:rsid w:val="36664FAE"/>
    <w:rsid w:val="36694481"/>
    <w:rsid w:val="3671112C"/>
    <w:rsid w:val="36866D94"/>
    <w:rsid w:val="368756A6"/>
    <w:rsid w:val="36960040"/>
    <w:rsid w:val="36B14C3A"/>
    <w:rsid w:val="36B57E07"/>
    <w:rsid w:val="36C27471"/>
    <w:rsid w:val="36CF4475"/>
    <w:rsid w:val="36E04C0F"/>
    <w:rsid w:val="36E850D5"/>
    <w:rsid w:val="36E97FA6"/>
    <w:rsid w:val="36EB5DDF"/>
    <w:rsid w:val="36ED5BAB"/>
    <w:rsid w:val="36F72CFB"/>
    <w:rsid w:val="3700130A"/>
    <w:rsid w:val="370F6F58"/>
    <w:rsid w:val="371545C5"/>
    <w:rsid w:val="37251AC6"/>
    <w:rsid w:val="373B36E5"/>
    <w:rsid w:val="374949D5"/>
    <w:rsid w:val="374B49E7"/>
    <w:rsid w:val="37513A3B"/>
    <w:rsid w:val="375C31C4"/>
    <w:rsid w:val="375C4631"/>
    <w:rsid w:val="37742859"/>
    <w:rsid w:val="37782EA4"/>
    <w:rsid w:val="378050FA"/>
    <w:rsid w:val="37910CDD"/>
    <w:rsid w:val="37A16EAF"/>
    <w:rsid w:val="37A92989"/>
    <w:rsid w:val="37B921FA"/>
    <w:rsid w:val="37B96617"/>
    <w:rsid w:val="37C324F7"/>
    <w:rsid w:val="37C40266"/>
    <w:rsid w:val="37C4370E"/>
    <w:rsid w:val="37C8293C"/>
    <w:rsid w:val="37D0257C"/>
    <w:rsid w:val="37D141F9"/>
    <w:rsid w:val="37D1746B"/>
    <w:rsid w:val="37E350B3"/>
    <w:rsid w:val="37ED1E47"/>
    <w:rsid w:val="38047AA4"/>
    <w:rsid w:val="3817362B"/>
    <w:rsid w:val="381E50FA"/>
    <w:rsid w:val="38243EA3"/>
    <w:rsid w:val="38340939"/>
    <w:rsid w:val="384F713A"/>
    <w:rsid w:val="3850142F"/>
    <w:rsid w:val="38626652"/>
    <w:rsid w:val="38682F26"/>
    <w:rsid w:val="38732F0C"/>
    <w:rsid w:val="387A515E"/>
    <w:rsid w:val="388C79E0"/>
    <w:rsid w:val="38977EFB"/>
    <w:rsid w:val="38A66353"/>
    <w:rsid w:val="38B0327A"/>
    <w:rsid w:val="38B328E0"/>
    <w:rsid w:val="38C57589"/>
    <w:rsid w:val="38CC7072"/>
    <w:rsid w:val="38D11EE5"/>
    <w:rsid w:val="38DE4C68"/>
    <w:rsid w:val="38EC2E90"/>
    <w:rsid w:val="38EC60C2"/>
    <w:rsid w:val="38F23CD9"/>
    <w:rsid w:val="38F86CD6"/>
    <w:rsid w:val="390046FB"/>
    <w:rsid w:val="390A16F1"/>
    <w:rsid w:val="390D1A27"/>
    <w:rsid w:val="39133435"/>
    <w:rsid w:val="3923432B"/>
    <w:rsid w:val="39250316"/>
    <w:rsid w:val="393521B7"/>
    <w:rsid w:val="39446F48"/>
    <w:rsid w:val="39554E0A"/>
    <w:rsid w:val="39591191"/>
    <w:rsid w:val="3961365C"/>
    <w:rsid w:val="396946C2"/>
    <w:rsid w:val="396A7498"/>
    <w:rsid w:val="39751674"/>
    <w:rsid w:val="397A2E7C"/>
    <w:rsid w:val="39865308"/>
    <w:rsid w:val="39A252AA"/>
    <w:rsid w:val="39A567A1"/>
    <w:rsid w:val="39B43C2C"/>
    <w:rsid w:val="39B55FE3"/>
    <w:rsid w:val="39C77391"/>
    <w:rsid w:val="39CD0745"/>
    <w:rsid w:val="39D91B0E"/>
    <w:rsid w:val="39E64067"/>
    <w:rsid w:val="39F4006F"/>
    <w:rsid w:val="39FA3AAE"/>
    <w:rsid w:val="3A095BF5"/>
    <w:rsid w:val="3A0D71B1"/>
    <w:rsid w:val="3A0F03D0"/>
    <w:rsid w:val="3A133651"/>
    <w:rsid w:val="3A156001"/>
    <w:rsid w:val="3A19773E"/>
    <w:rsid w:val="3A1C10B9"/>
    <w:rsid w:val="3A200259"/>
    <w:rsid w:val="3A2C44B9"/>
    <w:rsid w:val="3A33302C"/>
    <w:rsid w:val="3A3B72D8"/>
    <w:rsid w:val="3A3F3AD7"/>
    <w:rsid w:val="3A405ED9"/>
    <w:rsid w:val="3A417086"/>
    <w:rsid w:val="3A420BE9"/>
    <w:rsid w:val="3A425087"/>
    <w:rsid w:val="3A5678EA"/>
    <w:rsid w:val="3A5B63B2"/>
    <w:rsid w:val="3A625424"/>
    <w:rsid w:val="3A6D371F"/>
    <w:rsid w:val="3A6E5110"/>
    <w:rsid w:val="3A742F1B"/>
    <w:rsid w:val="3A7F51CE"/>
    <w:rsid w:val="3A8A700F"/>
    <w:rsid w:val="3ABA2327"/>
    <w:rsid w:val="3ACA618B"/>
    <w:rsid w:val="3AD04AC9"/>
    <w:rsid w:val="3AE0221F"/>
    <w:rsid w:val="3AE54B6A"/>
    <w:rsid w:val="3AE73E8F"/>
    <w:rsid w:val="3AE83BC2"/>
    <w:rsid w:val="3AEC2A2C"/>
    <w:rsid w:val="3AF80ABF"/>
    <w:rsid w:val="3AFC7FA8"/>
    <w:rsid w:val="3B052F59"/>
    <w:rsid w:val="3B0E48B4"/>
    <w:rsid w:val="3B1A3F4E"/>
    <w:rsid w:val="3B26430B"/>
    <w:rsid w:val="3B497E9E"/>
    <w:rsid w:val="3B5B02B7"/>
    <w:rsid w:val="3B614005"/>
    <w:rsid w:val="3B635D5B"/>
    <w:rsid w:val="3B683F2D"/>
    <w:rsid w:val="3B6A4F52"/>
    <w:rsid w:val="3B6E51C8"/>
    <w:rsid w:val="3B703021"/>
    <w:rsid w:val="3B76020C"/>
    <w:rsid w:val="3B873D50"/>
    <w:rsid w:val="3B8C1747"/>
    <w:rsid w:val="3B9100EC"/>
    <w:rsid w:val="3B972FD5"/>
    <w:rsid w:val="3B9873F8"/>
    <w:rsid w:val="3BA87DB4"/>
    <w:rsid w:val="3BAB68C9"/>
    <w:rsid w:val="3BAE4539"/>
    <w:rsid w:val="3BB456D3"/>
    <w:rsid w:val="3BBC4AC0"/>
    <w:rsid w:val="3BBD25E4"/>
    <w:rsid w:val="3BD10C48"/>
    <w:rsid w:val="3BDF1075"/>
    <w:rsid w:val="3BEA50F9"/>
    <w:rsid w:val="3C12206A"/>
    <w:rsid w:val="3C2D151C"/>
    <w:rsid w:val="3C3C0A16"/>
    <w:rsid w:val="3C4622DA"/>
    <w:rsid w:val="3C4D2DEE"/>
    <w:rsid w:val="3C4D46D0"/>
    <w:rsid w:val="3C4F1BF3"/>
    <w:rsid w:val="3C841302"/>
    <w:rsid w:val="3C931AF4"/>
    <w:rsid w:val="3C960043"/>
    <w:rsid w:val="3CA6510F"/>
    <w:rsid w:val="3CA65EE4"/>
    <w:rsid w:val="3CB01E49"/>
    <w:rsid w:val="3CB63ADD"/>
    <w:rsid w:val="3CBB3EC8"/>
    <w:rsid w:val="3CBC4DEF"/>
    <w:rsid w:val="3CC30EEC"/>
    <w:rsid w:val="3CC77935"/>
    <w:rsid w:val="3CD57608"/>
    <w:rsid w:val="3CE35641"/>
    <w:rsid w:val="3CF20DD4"/>
    <w:rsid w:val="3D120315"/>
    <w:rsid w:val="3D123528"/>
    <w:rsid w:val="3D1530A4"/>
    <w:rsid w:val="3D1552F5"/>
    <w:rsid w:val="3D194CDB"/>
    <w:rsid w:val="3D2245C2"/>
    <w:rsid w:val="3D2614A7"/>
    <w:rsid w:val="3D2C07D9"/>
    <w:rsid w:val="3D344387"/>
    <w:rsid w:val="3D37527A"/>
    <w:rsid w:val="3D660AC0"/>
    <w:rsid w:val="3D7809B7"/>
    <w:rsid w:val="3D870A62"/>
    <w:rsid w:val="3D8D4B0D"/>
    <w:rsid w:val="3D9273A6"/>
    <w:rsid w:val="3D9D476E"/>
    <w:rsid w:val="3DA030A9"/>
    <w:rsid w:val="3DA43F7C"/>
    <w:rsid w:val="3DAD1FE2"/>
    <w:rsid w:val="3DB474D2"/>
    <w:rsid w:val="3DB63783"/>
    <w:rsid w:val="3DBB22E4"/>
    <w:rsid w:val="3DCA334A"/>
    <w:rsid w:val="3DD87F40"/>
    <w:rsid w:val="3DD95AB8"/>
    <w:rsid w:val="3DDE6B92"/>
    <w:rsid w:val="3DEE61F0"/>
    <w:rsid w:val="3DFC703B"/>
    <w:rsid w:val="3E046311"/>
    <w:rsid w:val="3E0C1490"/>
    <w:rsid w:val="3E1645C1"/>
    <w:rsid w:val="3E167D36"/>
    <w:rsid w:val="3E1702FE"/>
    <w:rsid w:val="3E275BF9"/>
    <w:rsid w:val="3E292B27"/>
    <w:rsid w:val="3E4F0651"/>
    <w:rsid w:val="3E52538D"/>
    <w:rsid w:val="3E5D3059"/>
    <w:rsid w:val="3E5F0336"/>
    <w:rsid w:val="3E6777F1"/>
    <w:rsid w:val="3E6826E4"/>
    <w:rsid w:val="3E683756"/>
    <w:rsid w:val="3E6E6D67"/>
    <w:rsid w:val="3E721530"/>
    <w:rsid w:val="3E841ED2"/>
    <w:rsid w:val="3E8739D1"/>
    <w:rsid w:val="3E957D8F"/>
    <w:rsid w:val="3E9E03AA"/>
    <w:rsid w:val="3EA16BAE"/>
    <w:rsid w:val="3EA75FA8"/>
    <w:rsid w:val="3EAC1B25"/>
    <w:rsid w:val="3EB908A3"/>
    <w:rsid w:val="3EC81E49"/>
    <w:rsid w:val="3ECD53D8"/>
    <w:rsid w:val="3EDF4CFD"/>
    <w:rsid w:val="3EE20063"/>
    <w:rsid w:val="3EE3365B"/>
    <w:rsid w:val="3EEA7099"/>
    <w:rsid w:val="3EEF4FD8"/>
    <w:rsid w:val="3EF75670"/>
    <w:rsid w:val="3EF802D5"/>
    <w:rsid w:val="3F0A7440"/>
    <w:rsid w:val="3F2230AB"/>
    <w:rsid w:val="3F223BD8"/>
    <w:rsid w:val="3F243501"/>
    <w:rsid w:val="3F2A3AB1"/>
    <w:rsid w:val="3F312AB4"/>
    <w:rsid w:val="3F321DEB"/>
    <w:rsid w:val="3F6159E8"/>
    <w:rsid w:val="3F645D20"/>
    <w:rsid w:val="3F660408"/>
    <w:rsid w:val="3F6E3C81"/>
    <w:rsid w:val="3F8615B4"/>
    <w:rsid w:val="3F8A569C"/>
    <w:rsid w:val="3F8F7FA7"/>
    <w:rsid w:val="3F94782D"/>
    <w:rsid w:val="3F982A99"/>
    <w:rsid w:val="3F9A602E"/>
    <w:rsid w:val="3F9B17A0"/>
    <w:rsid w:val="3FA15840"/>
    <w:rsid w:val="3FA33DFC"/>
    <w:rsid w:val="3FBA5704"/>
    <w:rsid w:val="3FBD4AF9"/>
    <w:rsid w:val="3FD066CE"/>
    <w:rsid w:val="3FDD05FF"/>
    <w:rsid w:val="3FE22135"/>
    <w:rsid w:val="3FFE3CE6"/>
    <w:rsid w:val="3FFE53AB"/>
    <w:rsid w:val="3FFF223E"/>
    <w:rsid w:val="3FFF2ABB"/>
    <w:rsid w:val="40112BF6"/>
    <w:rsid w:val="40113FD2"/>
    <w:rsid w:val="402E6DBC"/>
    <w:rsid w:val="4034788F"/>
    <w:rsid w:val="4060086A"/>
    <w:rsid w:val="40630569"/>
    <w:rsid w:val="4073770C"/>
    <w:rsid w:val="407825CD"/>
    <w:rsid w:val="40845BD1"/>
    <w:rsid w:val="4093619C"/>
    <w:rsid w:val="409D3F45"/>
    <w:rsid w:val="40AD0A40"/>
    <w:rsid w:val="40BB22C7"/>
    <w:rsid w:val="40DE2B47"/>
    <w:rsid w:val="40F44A9E"/>
    <w:rsid w:val="410363FF"/>
    <w:rsid w:val="411052B1"/>
    <w:rsid w:val="41166C6D"/>
    <w:rsid w:val="4119519A"/>
    <w:rsid w:val="411E709F"/>
    <w:rsid w:val="413344E6"/>
    <w:rsid w:val="41364675"/>
    <w:rsid w:val="41394EB0"/>
    <w:rsid w:val="413E5B47"/>
    <w:rsid w:val="41425D71"/>
    <w:rsid w:val="41445CE3"/>
    <w:rsid w:val="4146317F"/>
    <w:rsid w:val="41497D9A"/>
    <w:rsid w:val="41655F23"/>
    <w:rsid w:val="416A1F41"/>
    <w:rsid w:val="41784574"/>
    <w:rsid w:val="418A2CD0"/>
    <w:rsid w:val="418A3841"/>
    <w:rsid w:val="41A420D0"/>
    <w:rsid w:val="41AC5170"/>
    <w:rsid w:val="41C342CC"/>
    <w:rsid w:val="41CA08F9"/>
    <w:rsid w:val="41CA3187"/>
    <w:rsid w:val="41D403ED"/>
    <w:rsid w:val="41D7473E"/>
    <w:rsid w:val="41D83FAD"/>
    <w:rsid w:val="41DA38FA"/>
    <w:rsid w:val="41E770A2"/>
    <w:rsid w:val="41EE1E72"/>
    <w:rsid w:val="41F650E6"/>
    <w:rsid w:val="41FD7EFD"/>
    <w:rsid w:val="41FE1D98"/>
    <w:rsid w:val="4201277B"/>
    <w:rsid w:val="421F27D9"/>
    <w:rsid w:val="422009C6"/>
    <w:rsid w:val="42304C34"/>
    <w:rsid w:val="423D202B"/>
    <w:rsid w:val="4244407A"/>
    <w:rsid w:val="424B5A63"/>
    <w:rsid w:val="42656DC2"/>
    <w:rsid w:val="427B7039"/>
    <w:rsid w:val="42863006"/>
    <w:rsid w:val="42A437EA"/>
    <w:rsid w:val="42A93DE9"/>
    <w:rsid w:val="42AC07D9"/>
    <w:rsid w:val="42C43766"/>
    <w:rsid w:val="42CB5154"/>
    <w:rsid w:val="42D00657"/>
    <w:rsid w:val="42D74E6A"/>
    <w:rsid w:val="42DA72CC"/>
    <w:rsid w:val="42E54987"/>
    <w:rsid w:val="42E67F55"/>
    <w:rsid w:val="42FA0B80"/>
    <w:rsid w:val="4301384A"/>
    <w:rsid w:val="431B301B"/>
    <w:rsid w:val="431F466F"/>
    <w:rsid w:val="43214D7E"/>
    <w:rsid w:val="432E71B6"/>
    <w:rsid w:val="43300F3C"/>
    <w:rsid w:val="43397B1E"/>
    <w:rsid w:val="43480DA9"/>
    <w:rsid w:val="434E1963"/>
    <w:rsid w:val="43672F87"/>
    <w:rsid w:val="43697ACB"/>
    <w:rsid w:val="436C7695"/>
    <w:rsid w:val="437135A7"/>
    <w:rsid w:val="4377394D"/>
    <w:rsid w:val="43856A81"/>
    <w:rsid w:val="438D3FF5"/>
    <w:rsid w:val="43910B44"/>
    <w:rsid w:val="43926670"/>
    <w:rsid w:val="439D064C"/>
    <w:rsid w:val="439F38D7"/>
    <w:rsid w:val="43A46ABC"/>
    <w:rsid w:val="43A927EA"/>
    <w:rsid w:val="43AF6243"/>
    <w:rsid w:val="43B12924"/>
    <w:rsid w:val="43B332B3"/>
    <w:rsid w:val="43C914B0"/>
    <w:rsid w:val="43D05AFC"/>
    <w:rsid w:val="43E057C4"/>
    <w:rsid w:val="43F013B5"/>
    <w:rsid w:val="43F153C7"/>
    <w:rsid w:val="43FC2436"/>
    <w:rsid w:val="44023B6B"/>
    <w:rsid w:val="440B010F"/>
    <w:rsid w:val="440D4C84"/>
    <w:rsid w:val="44287128"/>
    <w:rsid w:val="443071EF"/>
    <w:rsid w:val="44337361"/>
    <w:rsid w:val="44353857"/>
    <w:rsid w:val="444074B0"/>
    <w:rsid w:val="444A529B"/>
    <w:rsid w:val="444A5810"/>
    <w:rsid w:val="445B4BE0"/>
    <w:rsid w:val="44625A0B"/>
    <w:rsid w:val="44652083"/>
    <w:rsid w:val="446A7879"/>
    <w:rsid w:val="446D6518"/>
    <w:rsid w:val="447E2018"/>
    <w:rsid w:val="448102B2"/>
    <w:rsid w:val="44840B06"/>
    <w:rsid w:val="44963741"/>
    <w:rsid w:val="449C696A"/>
    <w:rsid w:val="44A54EAF"/>
    <w:rsid w:val="44B4194D"/>
    <w:rsid w:val="44BF46E1"/>
    <w:rsid w:val="44C710C7"/>
    <w:rsid w:val="44DB5750"/>
    <w:rsid w:val="44F9295C"/>
    <w:rsid w:val="44FE0C76"/>
    <w:rsid w:val="450C6C02"/>
    <w:rsid w:val="450D16DD"/>
    <w:rsid w:val="45161B50"/>
    <w:rsid w:val="451C4991"/>
    <w:rsid w:val="4520147B"/>
    <w:rsid w:val="45246FC4"/>
    <w:rsid w:val="453C3A36"/>
    <w:rsid w:val="455003D8"/>
    <w:rsid w:val="455914E6"/>
    <w:rsid w:val="455E1392"/>
    <w:rsid w:val="4561161F"/>
    <w:rsid w:val="45773F17"/>
    <w:rsid w:val="457D7E3C"/>
    <w:rsid w:val="458A238B"/>
    <w:rsid w:val="45914364"/>
    <w:rsid w:val="459A58A8"/>
    <w:rsid w:val="459D0F94"/>
    <w:rsid w:val="45B97BCB"/>
    <w:rsid w:val="45C84640"/>
    <w:rsid w:val="45D12FFB"/>
    <w:rsid w:val="45DE3AC4"/>
    <w:rsid w:val="45E06D59"/>
    <w:rsid w:val="45E735C5"/>
    <w:rsid w:val="45EF2D35"/>
    <w:rsid w:val="45F942F7"/>
    <w:rsid w:val="46142D86"/>
    <w:rsid w:val="462C2B44"/>
    <w:rsid w:val="46414AD3"/>
    <w:rsid w:val="465076AA"/>
    <w:rsid w:val="465F53B2"/>
    <w:rsid w:val="46634232"/>
    <w:rsid w:val="4667596F"/>
    <w:rsid w:val="4675485B"/>
    <w:rsid w:val="467C6462"/>
    <w:rsid w:val="46837B9D"/>
    <w:rsid w:val="468709D7"/>
    <w:rsid w:val="46920C50"/>
    <w:rsid w:val="46994643"/>
    <w:rsid w:val="469D43D0"/>
    <w:rsid w:val="469D4558"/>
    <w:rsid w:val="46AF74C4"/>
    <w:rsid w:val="46B268B3"/>
    <w:rsid w:val="46B94E46"/>
    <w:rsid w:val="46BB4635"/>
    <w:rsid w:val="46BE418A"/>
    <w:rsid w:val="46C94502"/>
    <w:rsid w:val="46D14A2A"/>
    <w:rsid w:val="46F14196"/>
    <w:rsid w:val="47045004"/>
    <w:rsid w:val="470F12D5"/>
    <w:rsid w:val="47140B95"/>
    <w:rsid w:val="472810F1"/>
    <w:rsid w:val="47323E85"/>
    <w:rsid w:val="47416C3E"/>
    <w:rsid w:val="47516C15"/>
    <w:rsid w:val="475A2ED3"/>
    <w:rsid w:val="475D41C5"/>
    <w:rsid w:val="47652160"/>
    <w:rsid w:val="47765B0B"/>
    <w:rsid w:val="478468B5"/>
    <w:rsid w:val="47851B8E"/>
    <w:rsid w:val="478C1BFA"/>
    <w:rsid w:val="479B1D97"/>
    <w:rsid w:val="479D2970"/>
    <w:rsid w:val="47A27652"/>
    <w:rsid w:val="47BF2AA2"/>
    <w:rsid w:val="47C2327F"/>
    <w:rsid w:val="47C866AB"/>
    <w:rsid w:val="47CC1636"/>
    <w:rsid w:val="47CC4585"/>
    <w:rsid w:val="47CD026E"/>
    <w:rsid w:val="47CD0565"/>
    <w:rsid w:val="47CD3D69"/>
    <w:rsid w:val="47DA3FA3"/>
    <w:rsid w:val="47E06CA9"/>
    <w:rsid w:val="47E10ECB"/>
    <w:rsid w:val="47E75ECC"/>
    <w:rsid w:val="47E929CE"/>
    <w:rsid w:val="47F67418"/>
    <w:rsid w:val="482371EE"/>
    <w:rsid w:val="482E5AD1"/>
    <w:rsid w:val="48300FA9"/>
    <w:rsid w:val="48340B8C"/>
    <w:rsid w:val="483A6CF4"/>
    <w:rsid w:val="484C5743"/>
    <w:rsid w:val="485A6A39"/>
    <w:rsid w:val="486201F8"/>
    <w:rsid w:val="48665DF6"/>
    <w:rsid w:val="4867155F"/>
    <w:rsid w:val="48676B92"/>
    <w:rsid w:val="48755AEB"/>
    <w:rsid w:val="487A7BF8"/>
    <w:rsid w:val="48844E48"/>
    <w:rsid w:val="48A7027A"/>
    <w:rsid w:val="48AB0D11"/>
    <w:rsid w:val="48B06A29"/>
    <w:rsid w:val="48B730F8"/>
    <w:rsid w:val="48B73BDB"/>
    <w:rsid w:val="48B93568"/>
    <w:rsid w:val="48BF3335"/>
    <w:rsid w:val="48BF6375"/>
    <w:rsid w:val="48D44AAF"/>
    <w:rsid w:val="48E77B48"/>
    <w:rsid w:val="48FB73DE"/>
    <w:rsid w:val="490912D6"/>
    <w:rsid w:val="490E38CB"/>
    <w:rsid w:val="491D2090"/>
    <w:rsid w:val="49205647"/>
    <w:rsid w:val="49280DD2"/>
    <w:rsid w:val="493812BB"/>
    <w:rsid w:val="49431013"/>
    <w:rsid w:val="49514147"/>
    <w:rsid w:val="495D6FCA"/>
    <w:rsid w:val="4965228D"/>
    <w:rsid w:val="49785E55"/>
    <w:rsid w:val="49803BDF"/>
    <w:rsid w:val="499D1AAD"/>
    <w:rsid w:val="49A20086"/>
    <w:rsid w:val="49AA5007"/>
    <w:rsid w:val="49B51AE4"/>
    <w:rsid w:val="49B65BBA"/>
    <w:rsid w:val="49BF0BCF"/>
    <w:rsid w:val="49C33837"/>
    <w:rsid w:val="49C55801"/>
    <w:rsid w:val="49CB3A39"/>
    <w:rsid w:val="49D376D9"/>
    <w:rsid w:val="49D773C9"/>
    <w:rsid w:val="49E2443D"/>
    <w:rsid w:val="49F63712"/>
    <w:rsid w:val="4A027A72"/>
    <w:rsid w:val="4A04747F"/>
    <w:rsid w:val="4A137800"/>
    <w:rsid w:val="4A2270BD"/>
    <w:rsid w:val="4A276D20"/>
    <w:rsid w:val="4A3B2BCE"/>
    <w:rsid w:val="4A48247E"/>
    <w:rsid w:val="4A5155C1"/>
    <w:rsid w:val="4A5F1E5A"/>
    <w:rsid w:val="4A604A23"/>
    <w:rsid w:val="4A644C26"/>
    <w:rsid w:val="4A803B17"/>
    <w:rsid w:val="4A9E7690"/>
    <w:rsid w:val="4AAE430B"/>
    <w:rsid w:val="4AAF532D"/>
    <w:rsid w:val="4AAF54D0"/>
    <w:rsid w:val="4AB41217"/>
    <w:rsid w:val="4AB76EB8"/>
    <w:rsid w:val="4ABF0156"/>
    <w:rsid w:val="4AC21D8C"/>
    <w:rsid w:val="4AC25A9E"/>
    <w:rsid w:val="4ACD0FFF"/>
    <w:rsid w:val="4AD22447"/>
    <w:rsid w:val="4ADC1574"/>
    <w:rsid w:val="4ADD4034"/>
    <w:rsid w:val="4AE83AA2"/>
    <w:rsid w:val="4AEC2A00"/>
    <w:rsid w:val="4B0A3310"/>
    <w:rsid w:val="4B19789B"/>
    <w:rsid w:val="4B301B09"/>
    <w:rsid w:val="4B3E2296"/>
    <w:rsid w:val="4B4D3118"/>
    <w:rsid w:val="4B4D6138"/>
    <w:rsid w:val="4B5010B5"/>
    <w:rsid w:val="4B5250FE"/>
    <w:rsid w:val="4B527F15"/>
    <w:rsid w:val="4B550719"/>
    <w:rsid w:val="4B612F41"/>
    <w:rsid w:val="4B700143"/>
    <w:rsid w:val="4B847AB2"/>
    <w:rsid w:val="4B8B5E6C"/>
    <w:rsid w:val="4B972933"/>
    <w:rsid w:val="4BA7593B"/>
    <w:rsid w:val="4BAC1939"/>
    <w:rsid w:val="4BB90E51"/>
    <w:rsid w:val="4BBE5328"/>
    <w:rsid w:val="4BC1200D"/>
    <w:rsid w:val="4BC157C7"/>
    <w:rsid w:val="4BC5734F"/>
    <w:rsid w:val="4BD91DE2"/>
    <w:rsid w:val="4BE236BB"/>
    <w:rsid w:val="4BEA1071"/>
    <w:rsid w:val="4BF92AEA"/>
    <w:rsid w:val="4C0233B1"/>
    <w:rsid w:val="4C1B5317"/>
    <w:rsid w:val="4C2633CF"/>
    <w:rsid w:val="4C2C562B"/>
    <w:rsid w:val="4C384739"/>
    <w:rsid w:val="4C561A13"/>
    <w:rsid w:val="4C5F375F"/>
    <w:rsid w:val="4C601249"/>
    <w:rsid w:val="4C6809C6"/>
    <w:rsid w:val="4C6D081B"/>
    <w:rsid w:val="4C6D2C41"/>
    <w:rsid w:val="4C7010BC"/>
    <w:rsid w:val="4C724454"/>
    <w:rsid w:val="4C786FAB"/>
    <w:rsid w:val="4C821F5E"/>
    <w:rsid w:val="4C855B05"/>
    <w:rsid w:val="4CAC75B9"/>
    <w:rsid w:val="4CB93279"/>
    <w:rsid w:val="4CBD08B7"/>
    <w:rsid w:val="4CC40442"/>
    <w:rsid w:val="4CC661AC"/>
    <w:rsid w:val="4CC70A0A"/>
    <w:rsid w:val="4CD23A01"/>
    <w:rsid w:val="4CE102B2"/>
    <w:rsid w:val="4CEF36E6"/>
    <w:rsid w:val="4CF8219D"/>
    <w:rsid w:val="4D0425C1"/>
    <w:rsid w:val="4D087554"/>
    <w:rsid w:val="4D0B4AAB"/>
    <w:rsid w:val="4D2054B6"/>
    <w:rsid w:val="4D343E43"/>
    <w:rsid w:val="4D365155"/>
    <w:rsid w:val="4D3A326B"/>
    <w:rsid w:val="4D477A9D"/>
    <w:rsid w:val="4D564BEA"/>
    <w:rsid w:val="4D6112C6"/>
    <w:rsid w:val="4D8917CF"/>
    <w:rsid w:val="4D8A0433"/>
    <w:rsid w:val="4D8D1383"/>
    <w:rsid w:val="4D8E5F4F"/>
    <w:rsid w:val="4D904043"/>
    <w:rsid w:val="4D94697A"/>
    <w:rsid w:val="4DA31FF1"/>
    <w:rsid w:val="4DA5658A"/>
    <w:rsid w:val="4DA85631"/>
    <w:rsid w:val="4DB069DE"/>
    <w:rsid w:val="4DBC4E92"/>
    <w:rsid w:val="4DC757BB"/>
    <w:rsid w:val="4DCA356D"/>
    <w:rsid w:val="4DD84C73"/>
    <w:rsid w:val="4DE3000F"/>
    <w:rsid w:val="4DE36F23"/>
    <w:rsid w:val="4E0A633B"/>
    <w:rsid w:val="4E124750"/>
    <w:rsid w:val="4E220589"/>
    <w:rsid w:val="4E33580C"/>
    <w:rsid w:val="4E3B0A1B"/>
    <w:rsid w:val="4E452E64"/>
    <w:rsid w:val="4E457528"/>
    <w:rsid w:val="4E6111AC"/>
    <w:rsid w:val="4E617B3F"/>
    <w:rsid w:val="4E7F588B"/>
    <w:rsid w:val="4E8D13CB"/>
    <w:rsid w:val="4E8E3126"/>
    <w:rsid w:val="4E9178FA"/>
    <w:rsid w:val="4E955567"/>
    <w:rsid w:val="4EAD4944"/>
    <w:rsid w:val="4EAF53E1"/>
    <w:rsid w:val="4EB24247"/>
    <w:rsid w:val="4EBC10FC"/>
    <w:rsid w:val="4EC275D7"/>
    <w:rsid w:val="4ECB558A"/>
    <w:rsid w:val="4ED502CA"/>
    <w:rsid w:val="4EDD3BB3"/>
    <w:rsid w:val="4EE53EF5"/>
    <w:rsid w:val="4EFA2634"/>
    <w:rsid w:val="4F097A2C"/>
    <w:rsid w:val="4F1553A6"/>
    <w:rsid w:val="4F1C3846"/>
    <w:rsid w:val="4F1C561C"/>
    <w:rsid w:val="4F283CE7"/>
    <w:rsid w:val="4F290A99"/>
    <w:rsid w:val="4F2F3514"/>
    <w:rsid w:val="4F3B16E4"/>
    <w:rsid w:val="4F3B1C08"/>
    <w:rsid w:val="4F3C1752"/>
    <w:rsid w:val="4F4B1401"/>
    <w:rsid w:val="4F593E3A"/>
    <w:rsid w:val="4F5A6568"/>
    <w:rsid w:val="4F5F1A08"/>
    <w:rsid w:val="4F627169"/>
    <w:rsid w:val="4F64387A"/>
    <w:rsid w:val="4F6911ED"/>
    <w:rsid w:val="4F78272B"/>
    <w:rsid w:val="4F844AF6"/>
    <w:rsid w:val="4F857046"/>
    <w:rsid w:val="4F934356"/>
    <w:rsid w:val="4F966F42"/>
    <w:rsid w:val="4FAD521B"/>
    <w:rsid w:val="4FB45B37"/>
    <w:rsid w:val="4FB45FF8"/>
    <w:rsid w:val="4FB47780"/>
    <w:rsid w:val="4FBA4F01"/>
    <w:rsid w:val="4FCF4549"/>
    <w:rsid w:val="4FD051A6"/>
    <w:rsid w:val="4FEE1A5D"/>
    <w:rsid w:val="4FF46C7D"/>
    <w:rsid w:val="4FF80661"/>
    <w:rsid w:val="50004B77"/>
    <w:rsid w:val="500916C6"/>
    <w:rsid w:val="50097D57"/>
    <w:rsid w:val="500C6810"/>
    <w:rsid w:val="50144C08"/>
    <w:rsid w:val="502F63A5"/>
    <w:rsid w:val="50321F72"/>
    <w:rsid w:val="506A6A39"/>
    <w:rsid w:val="508C3511"/>
    <w:rsid w:val="50990834"/>
    <w:rsid w:val="50B428F3"/>
    <w:rsid w:val="50B70446"/>
    <w:rsid w:val="50BB1B17"/>
    <w:rsid w:val="50D81718"/>
    <w:rsid w:val="50E91BF1"/>
    <w:rsid w:val="51061BA3"/>
    <w:rsid w:val="510847EE"/>
    <w:rsid w:val="514367BC"/>
    <w:rsid w:val="515237CE"/>
    <w:rsid w:val="516A08DD"/>
    <w:rsid w:val="516F0A32"/>
    <w:rsid w:val="517A70F6"/>
    <w:rsid w:val="518A5FD4"/>
    <w:rsid w:val="518B2831"/>
    <w:rsid w:val="51AC667E"/>
    <w:rsid w:val="51BC139E"/>
    <w:rsid w:val="51BD5554"/>
    <w:rsid w:val="51C84CAD"/>
    <w:rsid w:val="51D40099"/>
    <w:rsid w:val="51DB10D2"/>
    <w:rsid w:val="51E53CD5"/>
    <w:rsid w:val="51FD44A9"/>
    <w:rsid w:val="51FE6BDC"/>
    <w:rsid w:val="52016BFD"/>
    <w:rsid w:val="52076A52"/>
    <w:rsid w:val="520D231D"/>
    <w:rsid w:val="522F7F60"/>
    <w:rsid w:val="52326696"/>
    <w:rsid w:val="52424EF0"/>
    <w:rsid w:val="52523D77"/>
    <w:rsid w:val="52531250"/>
    <w:rsid w:val="525E78F1"/>
    <w:rsid w:val="52633603"/>
    <w:rsid w:val="526A0911"/>
    <w:rsid w:val="526B2C70"/>
    <w:rsid w:val="52756E68"/>
    <w:rsid w:val="527838F8"/>
    <w:rsid w:val="527F689F"/>
    <w:rsid w:val="528B652F"/>
    <w:rsid w:val="52983C84"/>
    <w:rsid w:val="52995091"/>
    <w:rsid w:val="529F3C26"/>
    <w:rsid w:val="52B3515A"/>
    <w:rsid w:val="52D40CAB"/>
    <w:rsid w:val="52D55238"/>
    <w:rsid w:val="52E0245D"/>
    <w:rsid w:val="52F202D9"/>
    <w:rsid w:val="52F97472"/>
    <w:rsid w:val="5318392D"/>
    <w:rsid w:val="531C14AE"/>
    <w:rsid w:val="532105B7"/>
    <w:rsid w:val="53231921"/>
    <w:rsid w:val="53234D46"/>
    <w:rsid w:val="5323513A"/>
    <w:rsid w:val="532836B4"/>
    <w:rsid w:val="53306E81"/>
    <w:rsid w:val="53334806"/>
    <w:rsid w:val="53336305"/>
    <w:rsid w:val="53346FB5"/>
    <w:rsid w:val="533850E4"/>
    <w:rsid w:val="535444AB"/>
    <w:rsid w:val="536825B5"/>
    <w:rsid w:val="536A5A1F"/>
    <w:rsid w:val="536C42C1"/>
    <w:rsid w:val="537973CF"/>
    <w:rsid w:val="538419DD"/>
    <w:rsid w:val="53907912"/>
    <w:rsid w:val="53A5051A"/>
    <w:rsid w:val="53A855FB"/>
    <w:rsid w:val="53B02448"/>
    <w:rsid w:val="53BA4571"/>
    <w:rsid w:val="53CA5041"/>
    <w:rsid w:val="53D43525"/>
    <w:rsid w:val="53D82EE4"/>
    <w:rsid w:val="53D966CB"/>
    <w:rsid w:val="53E544DD"/>
    <w:rsid w:val="53E61974"/>
    <w:rsid w:val="53F004D6"/>
    <w:rsid w:val="53F53236"/>
    <w:rsid w:val="540C6B19"/>
    <w:rsid w:val="54111D17"/>
    <w:rsid w:val="541344C2"/>
    <w:rsid w:val="541C4A0F"/>
    <w:rsid w:val="54225EF9"/>
    <w:rsid w:val="54312FD4"/>
    <w:rsid w:val="54347439"/>
    <w:rsid w:val="543F4590"/>
    <w:rsid w:val="544F375C"/>
    <w:rsid w:val="54577324"/>
    <w:rsid w:val="545A0F1B"/>
    <w:rsid w:val="546222D6"/>
    <w:rsid w:val="547F0317"/>
    <w:rsid w:val="54884EDA"/>
    <w:rsid w:val="549875DF"/>
    <w:rsid w:val="54A47B31"/>
    <w:rsid w:val="54A50059"/>
    <w:rsid w:val="54B40282"/>
    <w:rsid w:val="54C13757"/>
    <w:rsid w:val="54CB01FD"/>
    <w:rsid w:val="54CF7070"/>
    <w:rsid w:val="54D723DC"/>
    <w:rsid w:val="54DC6453"/>
    <w:rsid w:val="54DE377F"/>
    <w:rsid w:val="54E62956"/>
    <w:rsid w:val="54F740CC"/>
    <w:rsid w:val="54FC648A"/>
    <w:rsid w:val="55014CCF"/>
    <w:rsid w:val="55047439"/>
    <w:rsid w:val="5511265E"/>
    <w:rsid w:val="553E2562"/>
    <w:rsid w:val="55405664"/>
    <w:rsid w:val="554429D4"/>
    <w:rsid w:val="554A0C66"/>
    <w:rsid w:val="55522CD5"/>
    <w:rsid w:val="55565F26"/>
    <w:rsid w:val="55585F39"/>
    <w:rsid w:val="55590AC2"/>
    <w:rsid w:val="55603D85"/>
    <w:rsid w:val="55677944"/>
    <w:rsid w:val="556B2D77"/>
    <w:rsid w:val="55867DF9"/>
    <w:rsid w:val="5589215C"/>
    <w:rsid w:val="55980799"/>
    <w:rsid w:val="55A12166"/>
    <w:rsid w:val="55A40CFB"/>
    <w:rsid w:val="55B2173B"/>
    <w:rsid w:val="55B72973"/>
    <w:rsid w:val="55BC1873"/>
    <w:rsid w:val="55C349A3"/>
    <w:rsid w:val="55CC351E"/>
    <w:rsid w:val="55D0102F"/>
    <w:rsid w:val="55DE7B46"/>
    <w:rsid w:val="55E0695B"/>
    <w:rsid w:val="55E641B9"/>
    <w:rsid w:val="55FC63AF"/>
    <w:rsid w:val="560B3F71"/>
    <w:rsid w:val="560C21A1"/>
    <w:rsid w:val="561D2A81"/>
    <w:rsid w:val="5624095A"/>
    <w:rsid w:val="56381564"/>
    <w:rsid w:val="565D5C91"/>
    <w:rsid w:val="56830BE4"/>
    <w:rsid w:val="569C1D14"/>
    <w:rsid w:val="56B134CE"/>
    <w:rsid w:val="56E16425"/>
    <w:rsid w:val="56E42822"/>
    <w:rsid w:val="57042DF8"/>
    <w:rsid w:val="571776E9"/>
    <w:rsid w:val="571B7742"/>
    <w:rsid w:val="572310D5"/>
    <w:rsid w:val="572556BB"/>
    <w:rsid w:val="572B14E5"/>
    <w:rsid w:val="572B787E"/>
    <w:rsid w:val="573A3C29"/>
    <w:rsid w:val="573A64C3"/>
    <w:rsid w:val="573E6FDE"/>
    <w:rsid w:val="574112F8"/>
    <w:rsid w:val="57433730"/>
    <w:rsid w:val="57491CF1"/>
    <w:rsid w:val="57567A22"/>
    <w:rsid w:val="57673345"/>
    <w:rsid w:val="57A2768E"/>
    <w:rsid w:val="57A4242F"/>
    <w:rsid w:val="57AE7F0E"/>
    <w:rsid w:val="57B45841"/>
    <w:rsid w:val="57BB0A12"/>
    <w:rsid w:val="57C44379"/>
    <w:rsid w:val="57C56BBD"/>
    <w:rsid w:val="57CF1F3C"/>
    <w:rsid w:val="57D2217B"/>
    <w:rsid w:val="57D30601"/>
    <w:rsid w:val="57D47788"/>
    <w:rsid w:val="57DF223A"/>
    <w:rsid w:val="57E2449B"/>
    <w:rsid w:val="57FD1671"/>
    <w:rsid w:val="57FF069F"/>
    <w:rsid w:val="580A64B3"/>
    <w:rsid w:val="580C4CBC"/>
    <w:rsid w:val="58110C6E"/>
    <w:rsid w:val="58150146"/>
    <w:rsid w:val="5819015D"/>
    <w:rsid w:val="582329AD"/>
    <w:rsid w:val="582530B2"/>
    <w:rsid w:val="58264E04"/>
    <w:rsid w:val="58267D94"/>
    <w:rsid w:val="58292F72"/>
    <w:rsid w:val="582A11DA"/>
    <w:rsid w:val="582B015F"/>
    <w:rsid w:val="582D7D78"/>
    <w:rsid w:val="582F1D97"/>
    <w:rsid w:val="5839509A"/>
    <w:rsid w:val="5852116E"/>
    <w:rsid w:val="58B113FF"/>
    <w:rsid w:val="58B458F6"/>
    <w:rsid w:val="58BC15C2"/>
    <w:rsid w:val="58BC5701"/>
    <w:rsid w:val="58C35C49"/>
    <w:rsid w:val="58C70E96"/>
    <w:rsid w:val="58CA35A5"/>
    <w:rsid w:val="58D24B7A"/>
    <w:rsid w:val="58D361FD"/>
    <w:rsid w:val="58D872F4"/>
    <w:rsid w:val="58DC2EBC"/>
    <w:rsid w:val="58E12F6F"/>
    <w:rsid w:val="58E25F85"/>
    <w:rsid w:val="58EA087F"/>
    <w:rsid w:val="58EE77C8"/>
    <w:rsid w:val="590B5786"/>
    <w:rsid w:val="59127F53"/>
    <w:rsid w:val="59280E70"/>
    <w:rsid w:val="593263D1"/>
    <w:rsid w:val="59327215"/>
    <w:rsid w:val="593D58A1"/>
    <w:rsid w:val="594D47DC"/>
    <w:rsid w:val="595F4BBF"/>
    <w:rsid w:val="5961066D"/>
    <w:rsid w:val="59672D5E"/>
    <w:rsid w:val="59807926"/>
    <w:rsid w:val="59894D57"/>
    <w:rsid w:val="598D0518"/>
    <w:rsid w:val="599801B6"/>
    <w:rsid w:val="599A7260"/>
    <w:rsid w:val="59BD7C0A"/>
    <w:rsid w:val="59BE2E26"/>
    <w:rsid w:val="59BF67BD"/>
    <w:rsid w:val="59C570B6"/>
    <w:rsid w:val="59C65B2F"/>
    <w:rsid w:val="59E32201"/>
    <w:rsid w:val="59EB2F81"/>
    <w:rsid w:val="59F066FC"/>
    <w:rsid w:val="5A194723"/>
    <w:rsid w:val="5A214A9B"/>
    <w:rsid w:val="5A291764"/>
    <w:rsid w:val="5A2B7836"/>
    <w:rsid w:val="5A2E27E0"/>
    <w:rsid w:val="5A553962"/>
    <w:rsid w:val="5A575C0D"/>
    <w:rsid w:val="5A5D137F"/>
    <w:rsid w:val="5A6E7F4C"/>
    <w:rsid w:val="5A731134"/>
    <w:rsid w:val="5A800A74"/>
    <w:rsid w:val="5A997DE3"/>
    <w:rsid w:val="5AAF2575"/>
    <w:rsid w:val="5ABB258C"/>
    <w:rsid w:val="5AC77AA9"/>
    <w:rsid w:val="5AF17289"/>
    <w:rsid w:val="5AF62D8A"/>
    <w:rsid w:val="5B0258FF"/>
    <w:rsid w:val="5B1F329D"/>
    <w:rsid w:val="5B225D34"/>
    <w:rsid w:val="5B2764D5"/>
    <w:rsid w:val="5B366972"/>
    <w:rsid w:val="5B457432"/>
    <w:rsid w:val="5B49125D"/>
    <w:rsid w:val="5B5A27A9"/>
    <w:rsid w:val="5B5B14DF"/>
    <w:rsid w:val="5B6101F5"/>
    <w:rsid w:val="5B64758E"/>
    <w:rsid w:val="5B6C7578"/>
    <w:rsid w:val="5B711874"/>
    <w:rsid w:val="5B755DB9"/>
    <w:rsid w:val="5B7E0401"/>
    <w:rsid w:val="5B87560A"/>
    <w:rsid w:val="5B8D7716"/>
    <w:rsid w:val="5B9418AA"/>
    <w:rsid w:val="5BA64CA4"/>
    <w:rsid w:val="5BA70ADB"/>
    <w:rsid w:val="5BBB5B6B"/>
    <w:rsid w:val="5BC1447D"/>
    <w:rsid w:val="5BC727AA"/>
    <w:rsid w:val="5BCD6F83"/>
    <w:rsid w:val="5BCE507C"/>
    <w:rsid w:val="5BCF1460"/>
    <w:rsid w:val="5BD319E6"/>
    <w:rsid w:val="5BFD7327"/>
    <w:rsid w:val="5C0A66C7"/>
    <w:rsid w:val="5C0C55E0"/>
    <w:rsid w:val="5C2A4480"/>
    <w:rsid w:val="5C3828DD"/>
    <w:rsid w:val="5C4C2EE9"/>
    <w:rsid w:val="5C680808"/>
    <w:rsid w:val="5C687FC7"/>
    <w:rsid w:val="5C710249"/>
    <w:rsid w:val="5C732549"/>
    <w:rsid w:val="5C8F573F"/>
    <w:rsid w:val="5CAC126A"/>
    <w:rsid w:val="5CB32225"/>
    <w:rsid w:val="5CB77DA3"/>
    <w:rsid w:val="5CC109A5"/>
    <w:rsid w:val="5CDF23FD"/>
    <w:rsid w:val="5CE13FAA"/>
    <w:rsid w:val="5CF7290D"/>
    <w:rsid w:val="5CF81A3F"/>
    <w:rsid w:val="5D0066AD"/>
    <w:rsid w:val="5D033DCD"/>
    <w:rsid w:val="5D0C5E80"/>
    <w:rsid w:val="5D1518A1"/>
    <w:rsid w:val="5D2B6C97"/>
    <w:rsid w:val="5D3D0858"/>
    <w:rsid w:val="5D3F6B5E"/>
    <w:rsid w:val="5D493786"/>
    <w:rsid w:val="5D4F5DC1"/>
    <w:rsid w:val="5D7403B2"/>
    <w:rsid w:val="5D76414F"/>
    <w:rsid w:val="5D7C082B"/>
    <w:rsid w:val="5D7E659E"/>
    <w:rsid w:val="5D806F47"/>
    <w:rsid w:val="5D886B21"/>
    <w:rsid w:val="5D8A61D8"/>
    <w:rsid w:val="5D91794B"/>
    <w:rsid w:val="5D962D33"/>
    <w:rsid w:val="5D9C3284"/>
    <w:rsid w:val="5DA172B1"/>
    <w:rsid w:val="5DA307F4"/>
    <w:rsid w:val="5DA422E1"/>
    <w:rsid w:val="5DA47755"/>
    <w:rsid w:val="5DB70564"/>
    <w:rsid w:val="5DB712EF"/>
    <w:rsid w:val="5DBA6879"/>
    <w:rsid w:val="5DBD3B59"/>
    <w:rsid w:val="5DC10066"/>
    <w:rsid w:val="5DC215EC"/>
    <w:rsid w:val="5DC73434"/>
    <w:rsid w:val="5DE04DDF"/>
    <w:rsid w:val="5E022556"/>
    <w:rsid w:val="5E022F84"/>
    <w:rsid w:val="5E1E42D5"/>
    <w:rsid w:val="5E346D77"/>
    <w:rsid w:val="5E3D2230"/>
    <w:rsid w:val="5E3D3091"/>
    <w:rsid w:val="5E3E5B1D"/>
    <w:rsid w:val="5E4160E2"/>
    <w:rsid w:val="5E4F1DC4"/>
    <w:rsid w:val="5E645A08"/>
    <w:rsid w:val="5E6F181E"/>
    <w:rsid w:val="5E714124"/>
    <w:rsid w:val="5E9022AB"/>
    <w:rsid w:val="5E9B3C6E"/>
    <w:rsid w:val="5EA04DF7"/>
    <w:rsid w:val="5EA50340"/>
    <w:rsid w:val="5EA52148"/>
    <w:rsid w:val="5EB937C4"/>
    <w:rsid w:val="5EBD4EC9"/>
    <w:rsid w:val="5EBF3F50"/>
    <w:rsid w:val="5ED055EA"/>
    <w:rsid w:val="5ED2059D"/>
    <w:rsid w:val="5EE87665"/>
    <w:rsid w:val="5F0243A5"/>
    <w:rsid w:val="5F063A09"/>
    <w:rsid w:val="5F0A156C"/>
    <w:rsid w:val="5F0F1E27"/>
    <w:rsid w:val="5F2F3B9C"/>
    <w:rsid w:val="5F3605D0"/>
    <w:rsid w:val="5F3A24B0"/>
    <w:rsid w:val="5F4C4C8A"/>
    <w:rsid w:val="5F4F60B2"/>
    <w:rsid w:val="5F5041D8"/>
    <w:rsid w:val="5F540E0C"/>
    <w:rsid w:val="5F5D020A"/>
    <w:rsid w:val="5F600B48"/>
    <w:rsid w:val="5F6E46B0"/>
    <w:rsid w:val="5FA377EF"/>
    <w:rsid w:val="5FA63156"/>
    <w:rsid w:val="5FA72D39"/>
    <w:rsid w:val="5FAB1538"/>
    <w:rsid w:val="5FAC7E77"/>
    <w:rsid w:val="5FBA2E81"/>
    <w:rsid w:val="5FBD5E4A"/>
    <w:rsid w:val="5FCB03FC"/>
    <w:rsid w:val="5FDF262E"/>
    <w:rsid w:val="5FE35BEE"/>
    <w:rsid w:val="5FE76F0F"/>
    <w:rsid w:val="5FF91C2A"/>
    <w:rsid w:val="60044196"/>
    <w:rsid w:val="600E596E"/>
    <w:rsid w:val="600E5C52"/>
    <w:rsid w:val="601C17D8"/>
    <w:rsid w:val="60410600"/>
    <w:rsid w:val="604D7118"/>
    <w:rsid w:val="606313FC"/>
    <w:rsid w:val="608A78BF"/>
    <w:rsid w:val="60BE3721"/>
    <w:rsid w:val="60C16A61"/>
    <w:rsid w:val="60C52F48"/>
    <w:rsid w:val="60D550D6"/>
    <w:rsid w:val="60DB570B"/>
    <w:rsid w:val="60E40386"/>
    <w:rsid w:val="610321B3"/>
    <w:rsid w:val="610E3DBD"/>
    <w:rsid w:val="61147D0C"/>
    <w:rsid w:val="6120679F"/>
    <w:rsid w:val="612F62CE"/>
    <w:rsid w:val="61320C44"/>
    <w:rsid w:val="61454C04"/>
    <w:rsid w:val="614756C0"/>
    <w:rsid w:val="615025FF"/>
    <w:rsid w:val="61592291"/>
    <w:rsid w:val="615D4481"/>
    <w:rsid w:val="616F1365"/>
    <w:rsid w:val="61772019"/>
    <w:rsid w:val="61851CCD"/>
    <w:rsid w:val="61862318"/>
    <w:rsid w:val="619E20AE"/>
    <w:rsid w:val="61A573BA"/>
    <w:rsid w:val="61AE4E52"/>
    <w:rsid w:val="61B53260"/>
    <w:rsid w:val="61B9250A"/>
    <w:rsid w:val="61BA032E"/>
    <w:rsid w:val="61C76300"/>
    <w:rsid w:val="61CF23B5"/>
    <w:rsid w:val="61D94F67"/>
    <w:rsid w:val="61DD0CB7"/>
    <w:rsid w:val="61DF0F07"/>
    <w:rsid w:val="61E76AA1"/>
    <w:rsid w:val="61E9199B"/>
    <w:rsid w:val="61F05191"/>
    <w:rsid w:val="620A7048"/>
    <w:rsid w:val="620C5854"/>
    <w:rsid w:val="62167346"/>
    <w:rsid w:val="62195A8C"/>
    <w:rsid w:val="6221072D"/>
    <w:rsid w:val="622B6585"/>
    <w:rsid w:val="6230066F"/>
    <w:rsid w:val="623608A1"/>
    <w:rsid w:val="62470FE2"/>
    <w:rsid w:val="62595724"/>
    <w:rsid w:val="625A3117"/>
    <w:rsid w:val="625A3512"/>
    <w:rsid w:val="6269408A"/>
    <w:rsid w:val="6283448A"/>
    <w:rsid w:val="62842201"/>
    <w:rsid w:val="62867D80"/>
    <w:rsid w:val="628F2A2B"/>
    <w:rsid w:val="629B18B5"/>
    <w:rsid w:val="629C3550"/>
    <w:rsid w:val="62A202E3"/>
    <w:rsid w:val="62B01326"/>
    <w:rsid w:val="62B95F6E"/>
    <w:rsid w:val="62BA04EB"/>
    <w:rsid w:val="62BD60AB"/>
    <w:rsid w:val="62DF6B0C"/>
    <w:rsid w:val="62F40D77"/>
    <w:rsid w:val="63053AF4"/>
    <w:rsid w:val="630810D0"/>
    <w:rsid w:val="63170973"/>
    <w:rsid w:val="63184E33"/>
    <w:rsid w:val="631E136B"/>
    <w:rsid w:val="631F16FF"/>
    <w:rsid w:val="63254AAF"/>
    <w:rsid w:val="632816E3"/>
    <w:rsid w:val="633B6B9C"/>
    <w:rsid w:val="63416D4C"/>
    <w:rsid w:val="634813FF"/>
    <w:rsid w:val="6358677F"/>
    <w:rsid w:val="63634876"/>
    <w:rsid w:val="636F1739"/>
    <w:rsid w:val="63742D45"/>
    <w:rsid w:val="63977F16"/>
    <w:rsid w:val="63A06299"/>
    <w:rsid w:val="63A6080D"/>
    <w:rsid w:val="63B67E40"/>
    <w:rsid w:val="63B7756A"/>
    <w:rsid w:val="63CC75EE"/>
    <w:rsid w:val="63D04BA1"/>
    <w:rsid w:val="63E86994"/>
    <w:rsid w:val="63F60212"/>
    <w:rsid w:val="63F604C5"/>
    <w:rsid w:val="63F731A1"/>
    <w:rsid w:val="64283821"/>
    <w:rsid w:val="642E4FB3"/>
    <w:rsid w:val="64301E15"/>
    <w:rsid w:val="643953AE"/>
    <w:rsid w:val="645C476C"/>
    <w:rsid w:val="645D0CC6"/>
    <w:rsid w:val="646825D3"/>
    <w:rsid w:val="646A541E"/>
    <w:rsid w:val="647D2E0D"/>
    <w:rsid w:val="648472E2"/>
    <w:rsid w:val="64893CCF"/>
    <w:rsid w:val="648C7668"/>
    <w:rsid w:val="649F101C"/>
    <w:rsid w:val="649F1F4D"/>
    <w:rsid w:val="64AE0685"/>
    <w:rsid w:val="64B62847"/>
    <w:rsid w:val="64B8704E"/>
    <w:rsid w:val="64BC1DF0"/>
    <w:rsid w:val="64BD5082"/>
    <w:rsid w:val="64CB2143"/>
    <w:rsid w:val="64CE032E"/>
    <w:rsid w:val="64D164ED"/>
    <w:rsid w:val="64D57411"/>
    <w:rsid w:val="64D647CF"/>
    <w:rsid w:val="64D84C73"/>
    <w:rsid w:val="64DD6B34"/>
    <w:rsid w:val="64E168E2"/>
    <w:rsid w:val="64E74964"/>
    <w:rsid w:val="64F729E1"/>
    <w:rsid w:val="64F80F44"/>
    <w:rsid w:val="65067549"/>
    <w:rsid w:val="651803A6"/>
    <w:rsid w:val="651C3E4F"/>
    <w:rsid w:val="65273EB8"/>
    <w:rsid w:val="652E5878"/>
    <w:rsid w:val="653404EB"/>
    <w:rsid w:val="654C7804"/>
    <w:rsid w:val="654F6756"/>
    <w:rsid w:val="65566E73"/>
    <w:rsid w:val="65567CE6"/>
    <w:rsid w:val="655A7999"/>
    <w:rsid w:val="655D557C"/>
    <w:rsid w:val="6564516A"/>
    <w:rsid w:val="65696C58"/>
    <w:rsid w:val="65941448"/>
    <w:rsid w:val="65952912"/>
    <w:rsid w:val="6598407E"/>
    <w:rsid w:val="659A343A"/>
    <w:rsid w:val="659D0183"/>
    <w:rsid w:val="65A074C3"/>
    <w:rsid w:val="65AE0712"/>
    <w:rsid w:val="65B2034B"/>
    <w:rsid w:val="65BB17C4"/>
    <w:rsid w:val="65C408EB"/>
    <w:rsid w:val="65CE3742"/>
    <w:rsid w:val="65D50590"/>
    <w:rsid w:val="66045FD2"/>
    <w:rsid w:val="660A3991"/>
    <w:rsid w:val="661B6500"/>
    <w:rsid w:val="66257676"/>
    <w:rsid w:val="66271884"/>
    <w:rsid w:val="664B03DD"/>
    <w:rsid w:val="664F2088"/>
    <w:rsid w:val="66611CD0"/>
    <w:rsid w:val="66741918"/>
    <w:rsid w:val="66800810"/>
    <w:rsid w:val="668626BA"/>
    <w:rsid w:val="6695545F"/>
    <w:rsid w:val="6696040E"/>
    <w:rsid w:val="669A3862"/>
    <w:rsid w:val="669C7EA2"/>
    <w:rsid w:val="66A61ACB"/>
    <w:rsid w:val="66A900B5"/>
    <w:rsid w:val="66AA0BC8"/>
    <w:rsid w:val="66B11DC3"/>
    <w:rsid w:val="66CF24CC"/>
    <w:rsid w:val="66D272BA"/>
    <w:rsid w:val="66D74468"/>
    <w:rsid w:val="66DA0238"/>
    <w:rsid w:val="66DA148E"/>
    <w:rsid w:val="66E6311C"/>
    <w:rsid w:val="66FE182D"/>
    <w:rsid w:val="67073D46"/>
    <w:rsid w:val="671053EB"/>
    <w:rsid w:val="67124F9A"/>
    <w:rsid w:val="67146C3B"/>
    <w:rsid w:val="67285F91"/>
    <w:rsid w:val="67293CD9"/>
    <w:rsid w:val="67302638"/>
    <w:rsid w:val="6734226A"/>
    <w:rsid w:val="67353463"/>
    <w:rsid w:val="67465953"/>
    <w:rsid w:val="67485A05"/>
    <w:rsid w:val="674B7D24"/>
    <w:rsid w:val="675239EA"/>
    <w:rsid w:val="6752609D"/>
    <w:rsid w:val="675527AC"/>
    <w:rsid w:val="676515E5"/>
    <w:rsid w:val="676824F6"/>
    <w:rsid w:val="676A1ACA"/>
    <w:rsid w:val="67781B9B"/>
    <w:rsid w:val="678240E0"/>
    <w:rsid w:val="67943A2F"/>
    <w:rsid w:val="67B01BD9"/>
    <w:rsid w:val="67B07A9C"/>
    <w:rsid w:val="67B833F0"/>
    <w:rsid w:val="67BF65E6"/>
    <w:rsid w:val="67C92075"/>
    <w:rsid w:val="67C9789E"/>
    <w:rsid w:val="67CC176B"/>
    <w:rsid w:val="67DE22E1"/>
    <w:rsid w:val="67E4098E"/>
    <w:rsid w:val="67EC3F53"/>
    <w:rsid w:val="67F03B9F"/>
    <w:rsid w:val="67F96962"/>
    <w:rsid w:val="68060EF9"/>
    <w:rsid w:val="6807604F"/>
    <w:rsid w:val="68261D77"/>
    <w:rsid w:val="682B6C54"/>
    <w:rsid w:val="6834375A"/>
    <w:rsid w:val="68377B7D"/>
    <w:rsid w:val="683D2CB2"/>
    <w:rsid w:val="68453911"/>
    <w:rsid w:val="68670924"/>
    <w:rsid w:val="68680CCB"/>
    <w:rsid w:val="686928CA"/>
    <w:rsid w:val="686976F6"/>
    <w:rsid w:val="687B7FD3"/>
    <w:rsid w:val="688770EF"/>
    <w:rsid w:val="688C4250"/>
    <w:rsid w:val="68946E90"/>
    <w:rsid w:val="68A726F0"/>
    <w:rsid w:val="68D752ED"/>
    <w:rsid w:val="68DF6B4A"/>
    <w:rsid w:val="68EC6AA6"/>
    <w:rsid w:val="68FC5884"/>
    <w:rsid w:val="69000DF5"/>
    <w:rsid w:val="69012D9E"/>
    <w:rsid w:val="69064A7B"/>
    <w:rsid w:val="69094A95"/>
    <w:rsid w:val="69173502"/>
    <w:rsid w:val="691A548F"/>
    <w:rsid w:val="69220A51"/>
    <w:rsid w:val="692500A3"/>
    <w:rsid w:val="69286821"/>
    <w:rsid w:val="692F1CE0"/>
    <w:rsid w:val="69376914"/>
    <w:rsid w:val="69454BA4"/>
    <w:rsid w:val="69471D5F"/>
    <w:rsid w:val="694831FE"/>
    <w:rsid w:val="695B3980"/>
    <w:rsid w:val="695E2272"/>
    <w:rsid w:val="69627168"/>
    <w:rsid w:val="696B6101"/>
    <w:rsid w:val="696C2426"/>
    <w:rsid w:val="698E19BE"/>
    <w:rsid w:val="699A63CD"/>
    <w:rsid w:val="699F0900"/>
    <w:rsid w:val="69A50F3C"/>
    <w:rsid w:val="69A51FB3"/>
    <w:rsid w:val="69B564A3"/>
    <w:rsid w:val="69B84587"/>
    <w:rsid w:val="69BE1712"/>
    <w:rsid w:val="69BE1C1D"/>
    <w:rsid w:val="69BE3115"/>
    <w:rsid w:val="69C556EE"/>
    <w:rsid w:val="69CF326C"/>
    <w:rsid w:val="69D24323"/>
    <w:rsid w:val="69D773DD"/>
    <w:rsid w:val="69DB30AD"/>
    <w:rsid w:val="69E01D71"/>
    <w:rsid w:val="69E9193E"/>
    <w:rsid w:val="69EC3F41"/>
    <w:rsid w:val="69F82645"/>
    <w:rsid w:val="6A0A397E"/>
    <w:rsid w:val="6A0D79E8"/>
    <w:rsid w:val="6A12271E"/>
    <w:rsid w:val="6A1C4A31"/>
    <w:rsid w:val="6A2D7502"/>
    <w:rsid w:val="6A4A4BEB"/>
    <w:rsid w:val="6A4C1AC9"/>
    <w:rsid w:val="6A514238"/>
    <w:rsid w:val="6A525F90"/>
    <w:rsid w:val="6A541DE6"/>
    <w:rsid w:val="6A5B057D"/>
    <w:rsid w:val="6A5F1BFB"/>
    <w:rsid w:val="6A655FDC"/>
    <w:rsid w:val="6A750341"/>
    <w:rsid w:val="6A780A58"/>
    <w:rsid w:val="6A9F6087"/>
    <w:rsid w:val="6AA173BA"/>
    <w:rsid w:val="6AB7549C"/>
    <w:rsid w:val="6AC37C01"/>
    <w:rsid w:val="6ADB78D1"/>
    <w:rsid w:val="6AE446F3"/>
    <w:rsid w:val="6AF074F9"/>
    <w:rsid w:val="6AF3133F"/>
    <w:rsid w:val="6AF81514"/>
    <w:rsid w:val="6AFA3134"/>
    <w:rsid w:val="6B092E15"/>
    <w:rsid w:val="6B0B429B"/>
    <w:rsid w:val="6B102900"/>
    <w:rsid w:val="6B13455E"/>
    <w:rsid w:val="6B1542FC"/>
    <w:rsid w:val="6B18413C"/>
    <w:rsid w:val="6B1A497D"/>
    <w:rsid w:val="6B2859CF"/>
    <w:rsid w:val="6B295065"/>
    <w:rsid w:val="6B3B6D91"/>
    <w:rsid w:val="6B3E4521"/>
    <w:rsid w:val="6B607362"/>
    <w:rsid w:val="6B6B45B1"/>
    <w:rsid w:val="6B6F5273"/>
    <w:rsid w:val="6B721C86"/>
    <w:rsid w:val="6B766353"/>
    <w:rsid w:val="6B80696C"/>
    <w:rsid w:val="6B961DB1"/>
    <w:rsid w:val="6BB20372"/>
    <w:rsid w:val="6BB926ED"/>
    <w:rsid w:val="6BBC4DB8"/>
    <w:rsid w:val="6BBC729E"/>
    <w:rsid w:val="6BBF4C15"/>
    <w:rsid w:val="6BD93320"/>
    <w:rsid w:val="6BF42E15"/>
    <w:rsid w:val="6C0727BC"/>
    <w:rsid w:val="6C250D53"/>
    <w:rsid w:val="6C270E3B"/>
    <w:rsid w:val="6C290244"/>
    <w:rsid w:val="6C2937B2"/>
    <w:rsid w:val="6C293DE2"/>
    <w:rsid w:val="6C3F1695"/>
    <w:rsid w:val="6C5D1F07"/>
    <w:rsid w:val="6C642E93"/>
    <w:rsid w:val="6C6F494B"/>
    <w:rsid w:val="6C70052C"/>
    <w:rsid w:val="6C8874A4"/>
    <w:rsid w:val="6C9C6FF7"/>
    <w:rsid w:val="6C9D136D"/>
    <w:rsid w:val="6CA14EF0"/>
    <w:rsid w:val="6CA15361"/>
    <w:rsid w:val="6CA365D8"/>
    <w:rsid w:val="6CBA79A7"/>
    <w:rsid w:val="6CD77AD6"/>
    <w:rsid w:val="6CF30C24"/>
    <w:rsid w:val="6CF4374C"/>
    <w:rsid w:val="6CFE2FF1"/>
    <w:rsid w:val="6D1C4531"/>
    <w:rsid w:val="6D1D05A3"/>
    <w:rsid w:val="6D2D0E4D"/>
    <w:rsid w:val="6D400805"/>
    <w:rsid w:val="6D7129AC"/>
    <w:rsid w:val="6D7339B1"/>
    <w:rsid w:val="6D8F367B"/>
    <w:rsid w:val="6D9029A0"/>
    <w:rsid w:val="6DA559F9"/>
    <w:rsid w:val="6DA84A32"/>
    <w:rsid w:val="6DAE2953"/>
    <w:rsid w:val="6DB97B01"/>
    <w:rsid w:val="6DBC4A88"/>
    <w:rsid w:val="6DC918DB"/>
    <w:rsid w:val="6DCD7D25"/>
    <w:rsid w:val="6DDD2722"/>
    <w:rsid w:val="6DE7342E"/>
    <w:rsid w:val="6DF13955"/>
    <w:rsid w:val="6DFF0430"/>
    <w:rsid w:val="6E147BD1"/>
    <w:rsid w:val="6E2D5741"/>
    <w:rsid w:val="6E450421"/>
    <w:rsid w:val="6E6942BF"/>
    <w:rsid w:val="6E6F2887"/>
    <w:rsid w:val="6E7E2AF2"/>
    <w:rsid w:val="6E815A69"/>
    <w:rsid w:val="6E852FE5"/>
    <w:rsid w:val="6E9F6487"/>
    <w:rsid w:val="6EA07DFE"/>
    <w:rsid w:val="6EAF5F4B"/>
    <w:rsid w:val="6EBF4630"/>
    <w:rsid w:val="6EC3772E"/>
    <w:rsid w:val="6EC5498B"/>
    <w:rsid w:val="6EC71906"/>
    <w:rsid w:val="6EC95383"/>
    <w:rsid w:val="6ECF3D49"/>
    <w:rsid w:val="6ED155F7"/>
    <w:rsid w:val="6ED320D3"/>
    <w:rsid w:val="6ED366AA"/>
    <w:rsid w:val="6EE94DA3"/>
    <w:rsid w:val="6F026ED2"/>
    <w:rsid w:val="6F0F427C"/>
    <w:rsid w:val="6F1B3A08"/>
    <w:rsid w:val="6F1E4A52"/>
    <w:rsid w:val="6F230C86"/>
    <w:rsid w:val="6F2A7AB9"/>
    <w:rsid w:val="6F3501FB"/>
    <w:rsid w:val="6F3B1E8C"/>
    <w:rsid w:val="6F3B6D54"/>
    <w:rsid w:val="6F6E2398"/>
    <w:rsid w:val="6F6F3945"/>
    <w:rsid w:val="6F771B0C"/>
    <w:rsid w:val="6F7937B7"/>
    <w:rsid w:val="6F7D0082"/>
    <w:rsid w:val="6F80713B"/>
    <w:rsid w:val="6F892709"/>
    <w:rsid w:val="6F973E4F"/>
    <w:rsid w:val="6F9F6C71"/>
    <w:rsid w:val="6FBF1B02"/>
    <w:rsid w:val="6FC55B84"/>
    <w:rsid w:val="6FC62391"/>
    <w:rsid w:val="6FCC3DEF"/>
    <w:rsid w:val="6FD506E7"/>
    <w:rsid w:val="6FD85138"/>
    <w:rsid w:val="6FDD39AB"/>
    <w:rsid w:val="70057CE7"/>
    <w:rsid w:val="700615D6"/>
    <w:rsid w:val="7007712D"/>
    <w:rsid w:val="70113AA2"/>
    <w:rsid w:val="701238B5"/>
    <w:rsid w:val="701C2D67"/>
    <w:rsid w:val="701F4F99"/>
    <w:rsid w:val="70485E56"/>
    <w:rsid w:val="7054437F"/>
    <w:rsid w:val="705637BE"/>
    <w:rsid w:val="70634FEC"/>
    <w:rsid w:val="706966A9"/>
    <w:rsid w:val="70702B06"/>
    <w:rsid w:val="707702C8"/>
    <w:rsid w:val="707E5E1C"/>
    <w:rsid w:val="70860E93"/>
    <w:rsid w:val="7098631A"/>
    <w:rsid w:val="709F26C6"/>
    <w:rsid w:val="70A017DA"/>
    <w:rsid w:val="70A57255"/>
    <w:rsid w:val="70AB29A9"/>
    <w:rsid w:val="70AE11A6"/>
    <w:rsid w:val="70B51FD7"/>
    <w:rsid w:val="70C7540C"/>
    <w:rsid w:val="70DF29F6"/>
    <w:rsid w:val="70F15735"/>
    <w:rsid w:val="70FB1AB1"/>
    <w:rsid w:val="7101255C"/>
    <w:rsid w:val="711B582A"/>
    <w:rsid w:val="71240451"/>
    <w:rsid w:val="71395BDE"/>
    <w:rsid w:val="713C63EC"/>
    <w:rsid w:val="713C67D3"/>
    <w:rsid w:val="714B0ECF"/>
    <w:rsid w:val="715B3724"/>
    <w:rsid w:val="715F37B4"/>
    <w:rsid w:val="71636BEB"/>
    <w:rsid w:val="716C4942"/>
    <w:rsid w:val="716D0867"/>
    <w:rsid w:val="7179510E"/>
    <w:rsid w:val="717A3FDB"/>
    <w:rsid w:val="7186546D"/>
    <w:rsid w:val="71893502"/>
    <w:rsid w:val="7190116B"/>
    <w:rsid w:val="7190515D"/>
    <w:rsid w:val="71926CEF"/>
    <w:rsid w:val="7196085A"/>
    <w:rsid w:val="71993FF0"/>
    <w:rsid w:val="71B260AA"/>
    <w:rsid w:val="71B47992"/>
    <w:rsid w:val="71B731D8"/>
    <w:rsid w:val="71BB2BFA"/>
    <w:rsid w:val="71DE3573"/>
    <w:rsid w:val="71EA52EE"/>
    <w:rsid w:val="720B43B6"/>
    <w:rsid w:val="720F14C9"/>
    <w:rsid w:val="720F1CDD"/>
    <w:rsid w:val="720F58E1"/>
    <w:rsid w:val="72151B4E"/>
    <w:rsid w:val="72211A74"/>
    <w:rsid w:val="72214F30"/>
    <w:rsid w:val="72271610"/>
    <w:rsid w:val="722B0D71"/>
    <w:rsid w:val="722D47BC"/>
    <w:rsid w:val="722E5974"/>
    <w:rsid w:val="722E7CA8"/>
    <w:rsid w:val="72305414"/>
    <w:rsid w:val="7239145A"/>
    <w:rsid w:val="723E74AC"/>
    <w:rsid w:val="724077B6"/>
    <w:rsid w:val="724625DB"/>
    <w:rsid w:val="72565EC7"/>
    <w:rsid w:val="72576E82"/>
    <w:rsid w:val="725B6669"/>
    <w:rsid w:val="725D72E2"/>
    <w:rsid w:val="7269513F"/>
    <w:rsid w:val="726F381F"/>
    <w:rsid w:val="72723B39"/>
    <w:rsid w:val="727F05A9"/>
    <w:rsid w:val="727F5012"/>
    <w:rsid w:val="728F52F0"/>
    <w:rsid w:val="72A513B9"/>
    <w:rsid w:val="72B07907"/>
    <w:rsid w:val="72B461EA"/>
    <w:rsid w:val="72B67B3D"/>
    <w:rsid w:val="72E00E16"/>
    <w:rsid w:val="72EC7719"/>
    <w:rsid w:val="72F36DD5"/>
    <w:rsid w:val="72F52028"/>
    <w:rsid w:val="72FE04F0"/>
    <w:rsid w:val="73050B6D"/>
    <w:rsid w:val="731F0EA6"/>
    <w:rsid w:val="73234E3F"/>
    <w:rsid w:val="73286AB3"/>
    <w:rsid w:val="73290557"/>
    <w:rsid w:val="733708C5"/>
    <w:rsid w:val="733C6E43"/>
    <w:rsid w:val="734421E1"/>
    <w:rsid w:val="73525815"/>
    <w:rsid w:val="73654536"/>
    <w:rsid w:val="736619D5"/>
    <w:rsid w:val="73703FFB"/>
    <w:rsid w:val="7370606D"/>
    <w:rsid w:val="73710FF0"/>
    <w:rsid w:val="73753AC8"/>
    <w:rsid w:val="73815612"/>
    <w:rsid w:val="738279EF"/>
    <w:rsid w:val="739556CB"/>
    <w:rsid w:val="73A03BF0"/>
    <w:rsid w:val="73B77093"/>
    <w:rsid w:val="73B81E0E"/>
    <w:rsid w:val="73C473D0"/>
    <w:rsid w:val="73C563B7"/>
    <w:rsid w:val="73CD413A"/>
    <w:rsid w:val="73E44C5C"/>
    <w:rsid w:val="73EC2C73"/>
    <w:rsid w:val="73F01420"/>
    <w:rsid w:val="73FA1031"/>
    <w:rsid w:val="73FA4596"/>
    <w:rsid w:val="73FD129D"/>
    <w:rsid w:val="74000763"/>
    <w:rsid w:val="7409145C"/>
    <w:rsid w:val="74125CAB"/>
    <w:rsid w:val="742C3FB9"/>
    <w:rsid w:val="7438007E"/>
    <w:rsid w:val="743D1D17"/>
    <w:rsid w:val="744456B1"/>
    <w:rsid w:val="744A218F"/>
    <w:rsid w:val="744A42DE"/>
    <w:rsid w:val="745838C1"/>
    <w:rsid w:val="747C2741"/>
    <w:rsid w:val="74805227"/>
    <w:rsid w:val="74A80672"/>
    <w:rsid w:val="74C77012"/>
    <w:rsid w:val="74D75126"/>
    <w:rsid w:val="74E019CE"/>
    <w:rsid w:val="75014E05"/>
    <w:rsid w:val="750D32A5"/>
    <w:rsid w:val="7527499F"/>
    <w:rsid w:val="752917AD"/>
    <w:rsid w:val="752F7688"/>
    <w:rsid w:val="75303CED"/>
    <w:rsid w:val="75350E9D"/>
    <w:rsid w:val="75402352"/>
    <w:rsid w:val="75416467"/>
    <w:rsid w:val="75474AE2"/>
    <w:rsid w:val="754A5E9C"/>
    <w:rsid w:val="755D663C"/>
    <w:rsid w:val="7589203C"/>
    <w:rsid w:val="75BE364A"/>
    <w:rsid w:val="75C53292"/>
    <w:rsid w:val="75C90163"/>
    <w:rsid w:val="75D03AD1"/>
    <w:rsid w:val="75D849D2"/>
    <w:rsid w:val="75DE7368"/>
    <w:rsid w:val="75E4528F"/>
    <w:rsid w:val="75EB509D"/>
    <w:rsid w:val="75EC27AC"/>
    <w:rsid w:val="75F6221D"/>
    <w:rsid w:val="75F9756D"/>
    <w:rsid w:val="75FD5610"/>
    <w:rsid w:val="76050F50"/>
    <w:rsid w:val="76103084"/>
    <w:rsid w:val="76150F22"/>
    <w:rsid w:val="761F26C4"/>
    <w:rsid w:val="76233794"/>
    <w:rsid w:val="762771E1"/>
    <w:rsid w:val="763015FF"/>
    <w:rsid w:val="7631246A"/>
    <w:rsid w:val="76373630"/>
    <w:rsid w:val="763A739F"/>
    <w:rsid w:val="763D4422"/>
    <w:rsid w:val="76527AC0"/>
    <w:rsid w:val="76593D91"/>
    <w:rsid w:val="765F2585"/>
    <w:rsid w:val="766357FB"/>
    <w:rsid w:val="76757E21"/>
    <w:rsid w:val="767A32F1"/>
    <w:rsid w:val="76A01F36"/>
    <w:rsid w:val="76A43BC4"/>
    <w:rsid w:val="76AE22D6"/>
    <w:rsid w:val="76AE7676"/>
    <w:rsid w:val="76B16E5A"/>
    <w:rsid w:val="76B26B93"/>
    <w:rsid w:val="76B92DD8"/>
    <w:rsid w:val="76DB2CD8"/>
    <w:rsid w:val="76E76731"/>
    <w:rsid w:val="76F1516C"/>
    <w:rsid w:val="76F1596C"/>
    <w:rsid w:val="76F52346"/>
    <w:rsid w:val="76FE3026"/>
    <w:rsid w:val="76FF388C"/>
    <w:rsid w:val="7708761F"/>
    <w:rsid w:val="770D0B82"/>
    <w:rsid w:val="770E1673"/>
    <w:rsid w:val="77105A03"/>
    <w:rsid w:val="77117722"/>
    <w:rsid w:val="771541AB"/>
    <w:rsid w:val="7716077D"/>
    <w:rsid w:val="771B6B24"/>
    <w:rsid w:val="77304080"/>
    <w:rsid w:val="77483537"/>
    <w:rsid w:val="77494DB2"/>
    <w:rsid w:val="77621008"/>
    <w:rsid w:val="7762307B"/>
    <w:rsid w:val="77712A84"/>
    <w:rsid w:val="77805440"/>
    <w:rsid w:val="77991FE2"/>
    <w:rsid w:val="77A65666"/>
    <w:rsid w:val="77AE3236"/>
    <w:rsid w:val="77B465B2"/>
    <w:rsid w:val="77B9347C"/>
    <w:rsid w:val="77C57CEA"/>
    <w:rsid w:val="77CB1BE4"/>
    <w:rsid w:val="77E847AF"/>
    <w:rsid w:val="77EB13B0"/>
    <w:rsid w:val="77ED74A2"/>
    <w:rsid w:val="77EE5D9A"/>
    <w:rsid w:val="77FD2869"/>
    <w:rsid w:val="78062B27"/>
    <w:rsid w:val="78200CE3"/>
    <w:rsid w:val="782C1186"/>
    <w:rsid w:val="782D6E49"/>
    <w:rsid w:val="78451CB5"/>
    <w:rsid w:val="784C606E"/>
    <w:rsid w:val="785F7517"/>
    <w:rsid w:val="78602930"/>
    <w:rsid w:val="78615C79"/>
    <w:rsid w:val="78685FD1"/>
    <w:rsid w:val="786B3DBB"/>
    <w:rsid w:val="78720029"/>
    <w:rsid w:val="787A293B"/>
    <w:rsid w:val="787E008F"/>
    <w:rsid w:val="787E51E8"/>
    <w:rsid w:val="787F6B31"/>
    <w:rsid w:val="78830844"/>
    <w:rsid w:val="7888162B"/>
    <w:rsid w:val="78A70A37"/>
    <w:rsid w:val="78D16760"/>
    <w:rsid w:val="78D222E4"/>
    <w:rsid w:val="78D54F76"/>
    <w:rsid w:val="78E757AE"/>
    <w:rsid w:val="78EB2E6D"/>
    <w:rsid w:val="78F3537B"/>
    <w:rsid w:val="78F37322"/>
    <w:rsid w:val="79085C50"/>
    <w:rsid w:val="791F56D8"/>
    <w:rsid w:val="792F761E"/>
    <w:rsid w:val="79436109"/>
    <w:rsid w:val="794514A9"/>
    <w:rsid w:val="79634EE9"/>
    <w:rsid w:val="796D5B93"/>
    <w:rsid w:val="79716C6E"/>
    <w:rsid w:val="797A3E5B"/>
    <w:rsid w:val="79897FD7"/>
    <w:rsid w:val="79A064E5"/>
    <w:rsid w:val="79A7681F"/>
    <w:rsid w:val="79A85F06"/>
    <w:rsid w:val="79E47BB5"/>
    <w:rsid w:val="79E60F99"/>
    <w:rsid w:val="79F21502"/>
    <w:rsid w:val="79F773E3"/>
    <w:rsid w:val="79FC5EEB"/>
    <w:rsid w:val="79FE2D35"/>
    <w:rsid w:val="7A107357"/>
    <w:rsid w:val="7A151A1E"/>
    <w:rsid w:val="7A157BD9"/>
    <w:rsid w:val="7A3F4546"/>
    <w:rsid w:val="7A45568C"/>
    <w:rsid w:val="7A525845"/>
    <w:rsid w:val="7A585EF9"/>
    <w:rsid w:val="7A5C42F8"/>
    <w:rsid w:val="7A5C7C95"/>
    <w:rsid w:val="7A630D84"/>
    <w:rsid w:val="7A64323F"/>
    <w:rsid w:val="7A6B5386"/>
    <w:rsid w:val="7A75120E"/>
    <w:rsid w:val="7A7B7954"/>
    <w:rsid w:val="7A850702"/>
    <w:rsid w:val="7A901BC0"/>
    <w:rsid w:val="7A972C0C"/>
    <w:rsid w:val="7AA01D8F"/>
    <w:rsid w:val="7AA96464"/>
    <w:rsid w:val="7AB67A07"/>
    <w:rsid w:val="7AB713C3"/>
    <w:rsid w:val="7AB7453E"/>
    <w:rsid w:val="7AC14533"/>
    <w:rsid w:val="7AC73503"/>
    <w:rsid w:val="7ACA147E"/>
    <w:rsid w:val="7ACE3EBB"/>
    <w:rsid w:val="7AE410B9"/>
    <w:rsid w:val="7AE42168"/>
    <w:rsid w:val="7AE73A25"/>
    <w:rsid w:val="7AED44E1"/>
    <w:rsid w:val="7AF00B75"/>
    <w:rsid w:val="7B141E97"/>
    <w:rsid w:val="7B1B33A8"/>
    <w:rsid w:val="7B363BB1"/>
    <w:rsid w:val="7B3C1318"/>
    <w:rsid w:val="7B45026F"/>
    <w:rsid w:val="7B467085"/>
    <w:rsid w:val="7B494C07"/>
    <w:rsid w:val="7B543394"/>
    <w:rsid w:val="7B5C2329"/>
    <w:rsid w:val="7B7B3F38"/>
    <w:rsid w:val="7B8616E9"/>
    <w:rsid w:val="7B8D14C9"/>
    <w:rsid w:val="7BA13107"/>
    <w:rsid w:val="7BA450B8"/>
    <w:rsid w:val="7BAF1EDA"/>
    <w:rsid w:val="7BB57C58"/>
    <w:rsid w:val="7BB71234"/>
    <w:rsid w:val="7BC71575"/>
    <w:rsid w:val="7BD50633"/>
    <w:rsid w:val="7BD73FB2"/>
    <w:rsid w:val="7BD90CB7"/>
    <w:rsid w:val="7BDA7646"/>
    <w:rsid w:val="7BED151D"/>
    <w:rsid w:val="7BFB6F83"/>
    <w:rsid w:val="7C0344C3"/>
    <w:rsid w:val="7C1F31A9"/>
    <w:rsid w:val="7C3609AF"/>
    <w:rsid w:val="7C3D3827"/>
    <w:rsid w:val="7C486B38"/>
    <w:rsid w:val="7C494107"/>
    <w:rsid w:val="7C4B0200"/>
    <w:rsid w:val="7C4B4B4B"/>
    <w:rsid w:val="7C4D762E"/>
    <w:rsid w:val="7C5C2493"/>
    <w:rsid w:val="7C6C5B19"/>
    <w:rsid w:val="7C8760F5"/>
    <w:rsid w:val="7C89231D"/>
    <w:rsid w:val="7C8B0D4D"/>
    <w:rsid w:val="7C96257D"/>
    <w:rsid w:val="7C972A7D"/>
    <w:rsid w:val="7CAC7257"/>
    <w:rsid w:val="7CC35BA0"/>
    <w:rsid w:val="7CD801DB"/>
    <w:rsid w:val="7CE83B59"/>
    <w:rsid w:val="7CF06AF5"/>
    <w:rsid w:val="7CF1206A"/>
    <w:rsid w:val="7CF833D3"/>
    <w:rsid w:val="7CFC2669"/>
    <w:rsid w:val="7D001870"/>
    <w:rsid w:val="7D1709E3"/>
    <w:rsid w:val="7D170F37"/>
    <w:rsid w:val="7D1943E4"/>
    <w:rsid w:val="7D1C0DFE"/>
    <w:rsid w:val="7D2241BA"/>
    <w:rsid w:val="7D2E0894"/>
    <w:rsid w:val="7D300929"/>
    <w:rsid w:val="7D352FA3"/>
    <w:rsid w:val="7D352FD1"/>
    <w:rsid w:val="7D396DAE"/>
    <w:rsid w:val="7D3A3FA0"/>
    <w:rsid w:val="7D406DB6"/>
    <w:rsid w:val="7D4422BD"/>
    <w:rsid w:val="7D465B5A"/>
    <w:rsid w:val="7D4F224F"/>
    <w:rsid w:val="7D540982"/>
    <w:rsid w:val="7D60406C"/>
    <w:rsid w:val="7D65328A"/>
    <w:rsid w:val="7D6F66FD"/>
    <w:rsid w:val="7D7269B3"/>
    <w:rsid w:val="7D84052B"/>
    <w:rsid w:val="7D8628FF"/>
    <w:rsid w:val="7D9E25FB"/>
    <w:rsid w:val="7DA54D42"/>
    <w:rsid w:val="7DA71A6E"/>
    <w:rsid w:val="7DD173B4"/>
    <w:rsid w:val="7DD82F98"/>
    <w:rsid w:val="7DE06C44"/>
    <w:rsid w:val="7DE777EC"/>
    <w:rsid w:val="7DFD7E12"/>
    <w:rsid w:val="7E0862C1"/>
    <w:rsid w:val="7E0E2ACD"/>
    <w:rsid w:val="7E124949"/>
    <w:rsid w:val="7E2A660A"/>
    <w:rsid w:val="7E437440"/>
    <w:rsid w:val="7E447665"/>
    <w:rsid w:val="7E465BDD"/>
    <w:rsid w:val="7E4E0A6F"/>
    <w:rsid w:val="7E5279AE"/>
    <w:rsid w:val="7E597705"/>
    <w:rsid w:val="7E5C1105"/>
    <w:rsid w:val="7E6C2610"/>
    <w:rsid w:val="7E6D78BF"/>
    <w:rsid w:val="7E8A53F0"/>
    <w:rsid w:val="7E8D0D24"/>
    <w:rsid w:val="7E8D0DEB"/>
    <w:rsid w:val="7E94731D"/>
    <w:rsid w:val="7EA6461A"/>
    <w:rsid w:val="7EAC4A4B"/>
    <w:rsid w:val="7EC1127E"/>
    <w:rsid w:val="7EC42EF8"/>
    <w:rsid w:val="7EDE1DA4"/>
    <w:rsid w:val="7F042B15"/>
    <w:rsid w:val="7F054997"/>
    <w:rsid w:val="7F0C1232"/>
    <w:rsid w:val="7F0D08D1"/>
    <w:rsid w:val="7F271970"/>
    <w:rsid w:val="7F3F5A76"/>
    <w:rsid w:val="7F4A4DB7"/>
    <w:rsid w:val="7F51208E"/>
    <w:rsid w:val="7F652186"/>
    <w:rsid w:val="7F6873D5"/>
    <w:rsid w:val="7F6C756F"/>
    <w:rsid w:val="7F807FB2"/>
    <w:rsid w:val="7F9F6080"/>
    <w:rsid w:val="7FA3689D"/>
    <w:rsid w:val="7FBB75CF"/>
    <w:rsid w:val="7FBC529C"/>
    <w:rsid w:val="7FCE35F6"/>
    <w:rsid w:val="7FE837D8"/>
    <w:rsid w:val="7FEA31FA"/>
    <w:rsid w:val="7FEB6DC5"/>
    <w:rsid w:val="7FF53C97"/>
    <w:rsid w:val="7FFA3B8B"/>
    <w:rsid w:val="7FFC28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3"/>
    <w:basedOn w:val="1"/>
    <w:next w:val="1"/>
    <w:qFormat/>
    <w:uiPriority w:val="99"/>
    <w:pPr>
      <w:spacing w:before="104" w:after="104"/>
      <w:outlineLvl w:val="2"/>
    </w:pPr>
    <w:rPr>
      <w:rFonts w:eastAsia="黑体"/>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Indent"/>
    <w:basedOn w:val="1"/>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paragraph" w:styleId="8">
    <w:name w:val="Body Text First Indent 2"/>
    <w:basedOn w:val="4"/>
    <w:unhideWhenUsed/>
    <w:qFormat/>
    <w:uiPriority w:val="99"/>
    <w:pPr>
      <w:ind w:firstLine="420" w:firstLineChars="200"/>
    </w:pPr>
  </w:style>
  <w:style w:type="character" w:customStyle="1" w:styleId="11">
    <w:name w:val="content1"/>
    <w:basedOn w:val="10"/>
    <w:qFormat/>
    <w:uiPriority w:val="0"/>
    <w:rPr>
      <w:sz w:val="21"/>
      <w:szCs w:val="21"/>
    </w:rPr>
  </w:style>
  <w:style w:type="paragraph" w:customStyle="1" w:styleId="12">
    <w:name w:val="p0"/>
    <w:basedOn w:val="1"/>
    <w:qFormat/>
    <w:uiPriority w:val="0"/>
    <w:pPr>
      <w:widowControl/>
    </w:pPr>
    <w:rPr>
      <w:rFonts w:cs="Calibri"/>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3186</Words>
  <Characters>3742</Characters>
  <Lines>0</Lines>
  <Paragraphs>0</Paragraphs>
  <TotalTime>4</TotalTime>
  <ScaleCrop>false</ScaleCrop>
  <LinksUpToDate>false</LinksUpToDate>
  <CharactersWithSpaces>3750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2021-01-08T12:00:00Z</dcterms:created>
  <dc:creator>lenovo</dc:creator>
  <cp:lastModifiedBy>Administrator</cp:lastModifiedBy>
  <cp:lastPrinted>2022-11-29T04:11:00Z</cp:lastPrinted>
  <dcterms:modified xsi:type="dcterms:W3CDTF">2025-06-20T04:55:11Z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6720B0A099534D7CA084BAF2F6AAC030</vt:lpwstr>
  </property>
</Properties>
</file>